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A459" w14:textId="7685A5DF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t>CEO Governance Meetings and Key Readouts – 2026</w:t>
      </w:r>
    </w:p>
    <w:p w14:paraId="3A8192CB" w14:textId="77777777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t>Executive Intent</w:t>
      </w:r>
    </w:p>
    <w:p w14:paraId="17E952E2" w14:textId="77777777" w:rsidR="00F95386" w:rsidRPr="00F95386" w:rsidRDefault="00F95386" w:rsidP="00F95386">
      <w:r w:rsidRPr="00F95386">
        <w:t>This governance rhythm is designed to empower SLT members to run their organizations, coordinate cross-functionally, and drive progress toward our North Star objectives. Each forum has a clear owner, required artifacts, and defined accountability. SLT members are responsible for content, insights, and corrective actions within their domains.</w:t>
      </w:r>
    </w:p>
    <w:p w14:paraId="6D1D7979" w14:textId="77777777" w:rsidR="00F95386" w:rsidRPr="00F95386" w:rsidRDefault="00823C47" w:rsidP="00F95386">
      <w:r>
        <w:pict w14:anchorId="20BDD92B">
          <v:rect id="_x0000_i1025" style="width:0;height:1.5pt" o:hralign="center" o:hrstd="t" o:hr="t" fillcolor="#a0a0a0" stroked="f"/>
        </w:pict>
      </w:r>
    </w:p>
    <w:p w14:paraId="1EC9FAD7" w14:textId="77777777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t>Annual Governance Calendar (Summary)</w:t>
      </w:r>
    </w:p>
    <w:p w14:paraId="45A8C287" w14:textId="77777777" w:rsidR="00F95386" w:rsidRDefault="00F95386" w:rsidP="00F95386">
      <w:r w:rsidRPr="00F95386">
        <w:rPr>
          <w:b/>
          <w:bCs/>
        </w:rPr>
        <w:t>Weekly</w:t>
      </w:r>
      <w:r w:rsidRPr="00F95386">
        <w:br/>
        <w:t>• Weekly Staff Meeting</w:t>
      </w:r>
    </w:p>
    <w:p w14:paraId="763B8643" w14:textId="0DF6799B" w:rsidR="003B56B9" w:rsidRPr="003B56B9" w:rsidRDefault="00F95386" w:rsidP="00F95386">
      <w:pPr>
        <w:rPr>
          <w:b/>
          <w:bCs/>
        </w:rPr>
      </w:pPr>
      <w:r w:rsidRPr="00F95386">
        <w:rPr>
          <w:b/>
          <w:bCs/>
        </w:rPr>
        <w:t>Monthly</w:t>
      </w:r>
      <w:r w:rsidRPr="00F95386">
        <w:br/>
        <w:t xml:space="preserve">• Monthly Forecast </w:t>
      </w:r>
      <w:r w:rsidRPr="00455BB9">
        <w:rPr>
          <w:b/>
          <w:bCs/>
          <w:highlight w:val="yellow"/>
        </w:rPr>
        <w:t>(new</w:t>
      </w:r>
      <w:r w:rsidR="0059264A" w:rsidRPr="00455BB9">
        <w:rPr>
          <w:b/>
          <w:bCs/>
          <w:highlight w:val="yellow"/>
        </w:rPr>
        <w:t>!</w:t>
      </w:r>
      <w:r w:rsidRPr="00455BB9">
        <w:rPr>
          <w:b/>
          <w:bCs/>
          <w:highlight w:val="yellow"/>
        </w:rPr>
        <w:t>)</w:t>
      </w:r>
      <w:r w:rsidRPr="00F95386">
        <w:br/>
        <w:t>• TA Monthly Ops</w:t>
      </w:r>
      <w:r w:rsidRPr="00F95386">
        <w:br/>
        <w:t>• TA Monthly M&amp;A</w:t>
      </w:r>
      <w:r w:rsidRPr="00F95386">
        <w:br/>
        <w:t xml:space="preserve">• Monthly Whiskey Integration Report </w:t>
      </w:r>
      <w:r w:rsidRPr="00455BB9">
        <w:rPr>
          <w:b/>
          <w:bCs/>
          <w:highlight w:val="yellow"/>
        </w:rPr>
        <w:t>(new</w:t>
      </w:r>
      <w:r w:rsidR="0059264A" w:rsidRPr="00455BB9">
        <w:rPr>
          <w:b/>
          <w:bCs/>
          <w:highlight w:val="yellow"/>
        </w:rPr>
        <w:t>!</w:t>
      </w:r>
      <w:r w:rsidRPr="00455BB9">
        <w:rPr>
          <w:b/>
          <w:bCs/>
          <w:highlight w:val="yellow"/>
        </w:rPr>
        <w:t>)</w:t>
      </w:r>
      <w:r w:rsidRPr="00F95386">
        <w:br/>
        <w:t xml:space="preserve">• Monthly Product Report </w:t>
      </w:r>
      <w:r w:rsidRPr="00455BB9">
        <w:rPr>
          <w:b/>
          <w:bCs/>
          <w:highlight w:val="yellow"/>
        </w:rPr>
        <w:t>(new</w:t>
      </w:r>
      <w:r w:rsidR="0059264A" w:rsidRPr="00455BB9">
        <w:rPr>
          <w:b/>
          <w:bCs/>
          <w:highlight w:val="yellow"/>
        </w:rPr>
        <w:t>!</w:t>
      </w:r>
      <w:r w:rsidRPr="00455BB9">
        <w:rPr>
          <w:b/>
          <w:bCs/>
          <w:highlight w:val="yellow"/>
        </w:rPr>
        <w:t>)</w:t>
      </w:r>
      <w:r w:rsidRPr="00F95386">
        <w:br/>
        <w:t>• Monthly Kitchen Catchup</w:t>
      </w:r>
      <w:r w:rsidRPr="00F95386">
        <w:br/>
        <w:t>• Monthly Newsletter (The Dispatch)</w:t>
      </w:r>
      <w:r w:rsidRPr="00F95386">
        <w:br/>
        <w:t>• Monthly Culture &amp; Engagement Pulse</w:t>
      </w:r>
      <w:r w:rsidR="003545D1">
        <w:t xml:space="preserve"> </w:t>
      </w:r>
      <w:r w:rsidR="003545D1" w:rsidRPr="00455BB9">
        <w:rPr>
          <w:b/>
          <w:bCs/>
          <w:highlight w:val="yellow"/>
        </w:rPr>
        <w:t>(new</w:t>
      </w:r>
      <w:r w:rsidR="0059264A" w:rsidRPr="00455BB9">
        <w:rPr>
          <w:b/>
          <w:bCs/>
          <w:highlight w:val="yellow"/>
        </w:rPr>
        <w:t>!</w:t>
      </w:r>
      <w:r w:rsidR="003545D1" w:rsidRPr="00455BB9">
        <w:rPr>
          <w:b/>
          <w:bCs/>
          <w:highlight w:val="yellow"/>
        </w:rPr>
        <w:t>)</w:t>
      </w:r>
    </w:p>
    <w:p w14:paraId="649AB4A5" w14:textId="628F5DB0" w:rsidR="00F95386" w:rsidRDefault="00F95386" w:rsidP="007B5A56">
      <w:pPr>
        <w:spacing w:after="0"/>
      </w:pPr>
      <w:r w:rsidRPr="00F95386">
        <w:rPr>
          <w:b/>
          <w:bCs/>
        </w:rPr>
        <w:t>Quarterly</w:t>
      </w:r>
      <w:r w:rsidRPr="00F95386">
        <w:br/>
        <w:t xml:space="preserve">• Quarterly Business Reviews </w:t>
      </w:r>
      <w:r w:rsidRPr="003172EB">
        <w:rPr>
          <w:b/>
          <w:bCs/>
        </w:rPr>
        <w:t>(</w:t>
      </w:r>
      <w:r w:rsidR="0059264A" w:rsidRPr="003172EB">
        <w:rPr>
          <w:b/>
          <w:bCs/>
        </w:rPr>
        <w:t>by function</w:t>
      </w:r>
      <w:r w:rsidR="00455BB9">
        <w:rPr>
          <w:b/>
          <w:bCs/>
        </w:rPr>
        <w:t xml:space="preserve">, most </w:t>
      </w:r>
      <w:r w:rsidR="00455BB9" w:rsidRPr="00455BB9">
        <w:rPr>
          <w:b/>
          <w:bCs/>
          <w:highlight w:val="yellow"/>
        </w:rPr>
        <w:t>new!</w:t>
      </w:r>
      <w:r w:rsidR="0059264A" w:rsidRPr="00455BB9">
        <w:rPr>
          <w:b/>
          <w:bCs/>
          <w:highlight w:val="yellow"/>
        </w:rPr>
        <w:t>)</w:t>
      </w:r>
      <w:r w:rsidRPr="00F95386">
        <w:br/>
        <w:t>• Quarterly Town Halls</w:t>
      </w:r>
      <w:r w:rsidRPr="00F95386">
        <w:br/>
        <w:t>• Quarterly Board Meetings</w:t>
      </w:r>
    </w:p>
    <w:p w14:paraId="11DAA82C" w14:textId="6461DEF0" w:rsidR="00476031" w:rsidRDefault="00476031" w:rsidP="003B56B9">
      <w:pPr>
        <w:spacing w:after="0"/>
      </w:pPr>
      <w:r w:rsidRPr="00F95386">
        <w:t xml:space="preserve">• </w:t>
      </w:r>
      <w:r>
        <w:t>Quarterly</w:t>
      </w:r>
      <w:r w:rsidRPr="00F95386">
        <w:t xml:space="preserve"> Pulse Check</w:t>
      </w:r>
      <w:r w:rsidR="009E3DF2">
        <w:t xml:space="preserve"> (revised)</w:t>
      </w:r>
    </w:p>
    <w:p w14:paraId="57F7F3FB" w14:textId="4682ACF3" w:rsidR="003B56B9" w:rsidRPr="00F95386" w:rsidRDefault="003B56B9" w:rsidP="00F95386">
      <w:r w:rsidRPr="00455BB9">
        <w:t xml:space="preserve">• Quarterly strategic pricing review </w:t>
      </w:r>
      <w:r w:rsidRPr="00280D04">
        <w:rPr>
          <w:b/>
          <w:bCs/>
          <w:highlight w:val="yellow"/>
        </w:rPr>
        <w:t>(new!)</w:t>
      </w:r>
    </w:p>
    <w:p w14:paraId="1E1104F8" w14:textId="77777777" w:rsidR="00F95386" w:rsidRDefault="00F95386" w:rsidP="00B1114D">
      <w:pPr>
        <w:spacing w:after="0"/>
      </w:pPr>
      <w:r w:rsidRPr="00F95386">
        <w:rPr>
          <w:b/>
          <w:bCs/>
        </w:rPr>
        <w:t>Semi-Annual</w:t>
      </w:r>
      <w:r w:rsidRPr="00F95386">
        <w:br/>
        <w:t>• SLT Offsite – First Half (April, Sparrow)</w:t>
      </w:r>
      <w:r w:rsidRPr="00F95386">
        <w:br/>
        <w:t>• SLT Offsite – Second Half (September, Montana)</w:t>
      </w:r>
    </w:p>
    <w:p w14:paraId="382DB8EE" w14:textId="3E41CAEA" w:rsidR="001120FC" w:rsidRDefault="001120FC" w:rsidP="00C96FBB">
      <w:pPr>
        <w:spacing w:after="0"/>
        <w:rPr>
          <w:b/>
          <w:bCs/>
        </w:rPr>
      </w:pPr>
      <w:r w:rsidRPr="00455BB9">
        <w:t>• A-N-D list review</w:t>
      </w:r>
      <w:r w:rsidR="00B1114D" w:rsidRPr="00455BB9">
        <w:t xml:space="preserve"> </w:t>
      </w:r>
      <w:r w:rsidR="00B1114D" w:rsidRPr="00280D04">
        <w:rPr>
          <w:b/>
          <w:bCs/>
          <w:highlight w:val="yellow"/>
        </w:rPr>
        <w:t>(new!)</w:t>
      </w:r>
    </w:p>
    <w:p w14:paraId="015A9317" w14:textId="6288AD6C" w:rsidR="00376555" w:rsidRDefault="00C96FBB" w:rsidP="00F95386">
      <w:pPr>
        <w:rPr>
          <w:b/>
          <w:bCs/>
        </w:rPr>
      </w:pPr>
      <w:r w:rsidRPr="00455BB9">
        <w:t xml:space="preserve">• CAPEX and Spend Review </w:t>
      </w:r>
      <w:r w:rsidRPr="00C96FBB">
        <w:rPr>
          <w:b/>
          <w:bCs/>
          <w:highlight w:val="yellow"/>
        </w:rPr>
        <w:t>(new!)</w:t>
      </w:r>
    </w:p>
    <w:p w14:paraId="1E02230C" w14:textId="32330626" w:rsidR="00474E4A" w:rsidRDefault="00474E4A" w:rsidP="00474E4A">
      <w:pPr>
        <w:spacing w:after="0"/>
        <w:rPr>
          <w:b/>
          <w:bCs/>
        </w:rPr>
      </w:pPr>
      <w:r>
        <w:rPr>
          <w:b/>
          <w:bCs/>
        </w:rPr>
        <w:t>Annual</w:t>
      </w:r>
    </w:p>
    <w:p w14:paraId="0DF86E92" w14:textId="325D5F8B" w:rsidR="00F95386" w:rsidRPr="00F95386" w:rsidRDefault="00474E4A" w:rsidP="00F95386">
      <w:r w:rsidRPr="0016742C">
        <w:t>•</w:t>
      </w:r>
      <w:r w:rsidR="00D91674" w:rsidRPr="0016742C">
        <w:t xml:space="preserve"> Enterprise planning activities</w:t>
      </w:r>
      <w:r w:rsidR="00FE7467">
        <w:t xml:space="preserve"> (Q2-Q3)</w:t>
      </w:r>
    </w:p>
    <w:p w14:paraId="3BB073F3" w14:textId="77777777" w:rsidR="00EC3670" w:rsidRDefault="00EC3670">
      <w:pPr>
        <w:rPr>
          <w:b/>
          <w:bCs/>
        </w:rPr>
      </w:pPr>
      <w:r>
        <w:rPr>
          <w:b/>
          <w:bCs/>
        </w:rPr>
        <w:br w:type="page"/>
      </w:r>
    </w:p>
    <w:p w14:paraId="0EB68DAA" w14:textId="2DAF5DDB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lastRenderedPageBreak/>
        <w:t>Meeting Details and Agendas</w:t>
      </w:r>
    </w:p>
    <w:p w14:paraId="0C657632" w14:textId="77777777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t>Weekly Staff Meeting</w:t>
      </w:r>
    </w:p>
    <w:p w14:paraId="2B7421ED" w14:textId="2E28D440" w:rsidR="00F95386" w:rsidRPr="00F95386" w:rsidRDefault="00F95386" w:rsidP="00F95386">
      <w:r w:rsidRPr="00F95386">
        <w:rPr>
          <w:b/>
          <w:bCs/>
        </w:rPr>
        <w:t>Meeting Owner:</w:t>
      </w:r>
      <w:r w:rsidRPr="00F95386">
        <w:t xml:space="preserve"> Alex</w:t>
      </w:r>
      <w:r w:rsidRPr="00F95386">
        <w:br/>
      </w:r>
      <w:r w:rsidRPr="00F95386">
        <w:rPr>
          <w:b/>
          <w:bCs/>
        </w:rPr>
        <w:t>Duration:</w:t>
      </w:r>
      <w:r w:rsidRPr="00F95386">
        <w:t xml:space="preserve"> 45 minutes</w:t>
      </w:r>
      <w:r w:rsidRPr="00F95386">
        <w:br/>
      </w:r>
      <w:r w:rsidRPr="00F95386">
        <w:rPr>
          <w:b/>
          <w:bCs/>
        </w:rPr>
        <w:t>Attendees:</w:t>
      </w:r>
      <w:r w:rsidRPr="00F95386">
        <w:t xml:space="preserve"> Rob, Kevin, Glenn, Adin, Alvaro, Travis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Facilitate weekly communication among functional leaders and monitor performance against business and financial objectives. Leaders disseminate key information </w:t>
      </w:r>
      <w:r w:rsidR="00493645">
        <w:t xml:space="preserve">and stories </w:t>
      </w:r>
      <w:r w:rsidRPr="00F95386">
        <w:t>to their teams.</w:t>
      </w:r>
    </w:p>
    <w:p w14:paraId="214638B2" w14:textId="77777777" w:rsidR="00F95386" w:rsidRPr="00F95386" w:rsidRDefault="00F95386" w:rsidP="00F95386">
      <w:r w:rsidRPr="00F95386">
        <w:rPr>
          <w:b/>
          <w:bCs/>
        </w:rPr>
        <w:t>Agenda</w:t>
      </w:r>
      <w:r w:rsidRPr="00F95386">
        <w:br/>
        <w:t>• Stories</w:t>
      </w:r>
      <w:r w:rsidRPr="00F95386">
        <w:br/>
        <w:t>• People updates (hiring, ramping, performance management)</w:t>
      </w:r>
      <w:r w:rsidRPr="00F95386">
        <w:br/>
        <w:t>• Performance (product usage, input KPIs, bookings, rev rec)</w:t>
      </w:r>
      <w:r w:rsidRPr="00F95386">
        <w:br/>
        <w:t>• Round table (1 minute each): critical needs, upcoming travel, key information to share</w:t>
      </w:r>
    </w:p>
    <w:p w14:paraId="1DF9D5F7" w14:textId="3BBA3284" w:rsidR="00F95386" w:rsidRPr="00F95386" w:rsidRDefault="00F95386" w:rsidP="00F95386">
      <w:r w:rsidRPr="00F95386">
        <w:rPr>
          <w:b/>
          <w:bCs/>
        </w:rPr>
        <w:t>Pre-Read Requirement (</w:t>
      </w:r>
      <w:r>
        <w:rPr>
          <w:b/>
          <w:bCs/>
        </w:rPr>
        <w:t>automated KPI reporting, plus anecdotes</w:t>
      </w:r>
      <w:r w:rsidRPr="00F95386">
        <w:rPr>
          <w:b/>
          <w:bCs/>
        </w:rPr>
        <w:t>):</w:t>
      </w:r>
      <w:r w:rsidRPr="00F95386">
        <w:br/>
        <w:t>• Top wins from the week</w:t>
      </w:r>
      <w:r w:rsidRPr="00F95386">
        <w:br/>
        <w:t>• Top risks or blockers</w:t>
      </w:r>
      <w:r w:rsidRPr="00F95386">
        <w:br/>
        <w:t>• Key metrics vs plan (1–3 KPIs)</w:t>
      </w:r>
      <w:r w:rsidRPr="00F95386">
        <w:br/>
        <w:t>• Top priorities for the next week</w:t>
      </w:r>
      <w:r w:rsidRPr="00F95386">
        <w:br/>
        <w:t>• Cross-functional asks</w:t>
      </w:r>
    </w:p>
    <w:p w14:paraId="14921B48" w14:textId="77777777" w:rsidR="00F95386" w:rsidRPr="00F95386" w:rsidRDefault="00F95386" w:rsidP="00F95386">
      <w:r w:rsidRPr="00F95386">
        <w:rPr>
          <w:b/>
          <w:bCs/>
        </w:rPr>
        <w:t>Action Tracker:</w:t>
      </w:r>
      <w:r w:rsidRPr="00F95386">
        <w:t xml:space="preserve"> Travis to maintain a running action log with owner, due date, and status.</w:t>
      </w:r>
    </w:p>
    <w:p w14:paraId="442D55A0" w14:textId="1AE3B5D7" w:rsidR="00F95386" w:rsidRPr="00F95386" w:rsidRDefault="00F95386" w:rsidP="00F95386">
      <w:r w:rsidRPr="00F95386">
        <w:rPr>
          <w:b/>
          <w:bCs/>
        </w:rPr>
        <w:t>Note:</w:t>
      </w:r>
      <w:r w:rsidRPr="00F95386">
        <w:t xml:space="preserve"> Automated KPI reporting must be distributed ahead of the meeting.</w:t>
      </w:r>
      <w:r>
        <w:t xml:space="preserve"> Leaders expected to analyze metrics while developing pre read notes.</w:t>
      </w:r>
      <w:r w:rsidR="00481EE8">
        <w:t xml:space="preserve"> Goal is to be prepared and communicate well without the </w:t>
      </w:r>
      <w:proofErr w:type="gramStart"/>
      <w:r w:rsidR="00481EE8">
        <w:t>busywork</w:t>
      </w:r>
      <w:proofErr w:type="gramEnd"/>
      <w:r w:rsidR="00481EE8">
        <w:t>.</w:t>
      </w:r>
    </w:p>
    <w:p w14:paraId="1A3AA502" w14:textId="77777777" w:rsidR="00F95386" w:rsidRPr="00F95386" w:rsidRDefault="00823C47" w:rsidP="00F95386">
      <w:r>
        <w:pict w14:anchorId="0E851A39">
          <v:rect id="_x0000_i1026" style="width:0;height:1.5pt" o:hralign="center" o:hrstd="t" o:hr="t" fillcolor="#a0a0a0" stroked="f"/>
        </w:pict>
      </w:r>
    </w:p>
    <w:p w14:paraId="56D8F4F3" w14:textId="31FA4E48" w:rsidR="00F95386" w:rsidRPr="00F95386" w:rsidRDefault="007B5A56" w:rsidP="00F95386">
      <w:pPr>
        <w:rPr>
          <w:b/>
          <w:bCs/>
        </w:rPr>
      </w:pPr>
      <w:r>
        <w:rPr>
          <w:b/>
          <w:bCs/>
        </w:rPr>
        <w:t xml:space="preserve">Quarterly </w:t>
      </w:r>
      <w:r w:rsidR="00F95386" w:rsidRPr="00F95386">
        <w:rPr>
          <w:b/>
          <w:bCs/>
        </w:rPr>
        <w:t xml:space="preserve"> Pulse Check (formerly Monthly Internal Ops)</w:t>
      </w:r>
    </w:p>
    <w:p w14:paraId="5C39E318" w14:textId="2BB2C927" w:rsidR="00F95386" w:rsidRPr="00F95386" w:rsidRDefault="00F95386" w:rsidP="00F95386">
      <w:r w:rsidRPr="00F95386">
        <w:rPr>
          <w:b/>
          <w:bCs/>
        </w:rPr>
        <w:t>Attendees:</w:t>
      </w:r>
      <w:r w:rsidRPr="00F95386">
        <w:t xml:space="preserve"> </w:t>
      </w:r>
      <w:r w:rsidR="00493645">
        <w:t xml:space="preserve">SLT, </w:t>
      </w:r>
      <w:r w:rsidRPr="00F95386">
        <w:t xml:space="preserve">VP+ and key personnel at </w:t>
      </w:r>
      <w:r w:rsidR="00493645">
        <w:t>SLT</w:t>
      </w:r>
      <w:r w:rsidRPr="00F95386">
        <w:t xml:space="preserve"> discretion</w:t>
      </w:r>
      <w:r w:rsidRPr="00F95386">
        <w:br/>
      </w:r>
      <w:r w:rsidRPr="00F95386">
        <w:rPr>
          <w:b/>
          <w:bCs/>
        </w:rPr>
        <w:t>Duration:</w:t>
      </w:r>
      <w:r w:rsidRPr="00F95386">
        <w:t xml:space="preserve"> 90 minutes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Leadership enablement forum for L2 leaders to improve clarity, alignment, and execution confidence.</w:t>
      </w:r>
    </w:p>
    <w:p w14:paraId="2A49D392" w14:textId="67C4CAD9" w:rsidR="00C54575" w:rsidRPr="00F95386" w:rsidRDefault="00F95386" w:rsidP="00F95386">
      <w:r w:rsidRPr="00F95386">
        <w:rPr>
          <w:b/>
          <w:bCs/>
        </w:rPr>
        <w:t>Agenda</w:t>
      </w:r>
      <w:r w:rsidR="00DA229B">
        <w:t xml:space="preserve">: </w:t>
      </w:r>
      <w:r w:rsidR="002F6ECB">
        <w:t>To be determined</w:t>
      </w:r>
    </w:p>
    <w:p w14:paraId="679E3BC1" w14:textId="3D01CD5F" w:rsidR="00F95386" w:rsidRPr="00F95386" w:rsidRDefault="006C6447" w:rsidP="00F95386">
      <w:r>
        <w:rPr>
          <w:b/>
          <w:bCs/>
        </w:rPr>
        <w:t>Note</w:t>
      </w:r>
      <w:r w:rsidR="00F95386" w:rsidRPr="00F95386">
        <w:rPr>
          <w:b/>
          <w:bCs/>
        </w:rPr>
        <w:t>:</w:t>
      </w:r>
      <w:r w:rsidR="00F95386" w:rsidRPr="00F95386">
        <w:t xml:space="preserve"> </w:t>
      </w:r>
      <w:r>
        <w:t xml:space="preserve">Target first meeting </w:t>
      </w:r>
      <w:r w:rsidR="00A22BB4">
        <w:t>by end of March</w:t>
      </w:r>
    </w:p>
    <w:p w14:paraId="3C67369A" w14:textId="77777777" w:rsidR="00F95386" w:rsidRPr="00F95386" w:rsidRDefault="00823C47" w:rsidP="00F95386">
      <w:r>
        <w:pict w14:anchorId="234BAC4A">
          <v:rect id="_x0000_i1027" style="width:0;height:1.5pt" o:hralign="center" o:hrstd="t" o:hr="t" fillcolor="#a0a0a0" stroked="f"/>
        </w:pict>
      </w:r>
    </w:p>
    <w:p w14:paraId="5EA68377" w14:textId="77777777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lastRenderedPageBreak/>
        <w:t>Monthly Forecast</w:t>
      </w:r>
    </w:p>
    <w:p w14:paraId="350E5E0C" w14:textId="3FA84961" w:rsidR="00F95386" w:rsidRPr="00F95386" w:rsidRDefault="00F95386" w:rsidP="00F95386">
      <w:r w:rsidRPr="00F95386">
        <w:rPr>
          <w:b/>
          <w:bCs/>
        </w:rPr>
        <w:t>Meeting Owner:</w:t>
      </w:r>
      <w:r w:rsidRPr="00F95386">
        <w:t xml:space="preserve"> Rob</w:t>
      </w:r>
      <w:r w:rsidRPr="00F95386">
        <w:br/>
      </w:r>
      <w:r w:rsidRPr="00F95386">
        <w:rPr>
          <w:b/>
          <w:bCs/>
        </w:rPr>
        <w:t>Duration:</w:t>
      </w:r>
      <w:r w:rsidRPr="00F95386">
        <w:t xml:space="preserve"> 60 minutes</w:t>
      </w:r>
      <w:r w:rsidRPr="00F95386">
        <w:br/>
      </w:r>
      <w:r w:rsidRPr="00F95386">
        <w:rPr>
          <w:b/>
          <w:bCs/>
        </w:rPr>
        <w:t>Attendees:</w:t>
      </w:r>
      <w:r w:rsidRPr="00F95386">
        <w:t xml:space="preserve"> Alex, Rob, Glenn, Adin, Kevin, Alvaro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Review prior month close, mid-month performance, pipeline, and year-to-go forecast to align assumptions before TA Ops</w:t>
      </w:r>
      <w:r w:rsidR="00493645">
        <w:t xml:space="preserve"> and make any necessary operational adjustments</w:t>
      </w:r>
      <w:r w:rsidR="009E3DF2">
        <w:t xml:space="preserve"> to drive to plan</w:t>
      </w:r>
      <w:r w:rsidRPr="00F95386">
        <w:t>.</w:t>
      </w:r>
    </w:p>
    <w:p w14:paraId="033AC8D5" w14:textId="4EC74671" w:rsidR="00F95386" w:rsidRPr="00F95386" w:rsidRDefault="00F95386" w:rsidP="00F95386">
      <w:r w:rsidRPr="00F95386">
        <w:rPr>
          <w:b/>
          <w:bCs/>
        </w:rPr>
        <w:t>Agenda:</w:t>
      </w:r>
      <w:r w:rsidRPr="00F95386">
        <w:t xml:space="preserve"> Rob to develop</w:t>
      </w:r>
    </w:p>
    <w:p w14:paraId="01373806" w14:textId="77777777" w:rsidR="00F95386" w:rsidRPr="00F95386" w:rsidRDefault="00823C47" w:rsidP="00F95386">
      <w:r>
        <w:pict w14:anchorId="291D5379">
          <v:rect id="_x0000_i1028" style="width:0;height:1.5pt" o:hralign="center" o:hrstd="t" o:hr="t" fillcolor="#a0a0a0" stroked="f"/>
        </w:pict>
      </w:r>
    </w:p>
    <w:p w14:paraId="3E6CEAD7" w14:textId="77777777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t>TA Monthly Ops</w:t>
      </w:r>
    </w:p>
    <w:p w14:paraId="737A0E77" w14:textId="77777777" w:rsidR="00F95386" w:rsidRPr="00F95386" w:rsidRDefault="00F95386" w:rsidP="00F95386">
      <w:r w:rsidRPr="00F95386">
        <w:rPr>
          <w:b/>
          <w:bCs/>
        </w:rPr>
        <w:t>Meeting Owner:</w:t>
      </w:r>
      <w:r w:rsidRPr="00F95386">
        <w:t xml:space="preserve"> Amara</w:t>
      </w:r>
      <w:r w:rsidRPr="00F95386">
        <w:br/>
      </w:r>
      <w:r w:rsidRPr="00F95386">
        <w:rPr>
          <w:b/>
          <w:bCs/>
        </w:rPr>
        <w:t>Duration:</w:t>
      </w:r>
      <w:r w:rsidRPr="00F95386">
        <w:t xml:space="preserve"> 60 minutes</w:t>
      </w:r>
      <w:r w:rsidRPr="00F95386">
        <w:br/>
      </w:r>
      <w:r w:rsidRPr="00F95386">
        <w:rPr>
          <w:b/>
          <w:bCs/>
        </w:rPr>
        <w:t>Attendees:</w:t>
      </w:r>
      <w:r w:rsidRPr="00F95386">
        <w:t xml:space="preserve"> Alex, Rob, Adin, Glenn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Discuss financial performance and key drivers of value creation with TA.</w:t>
      </w:r>
    </w:p>
    <w:p w14:paraId="2C89EC8F" w14:textId="6753CB01" w:rsidR="00F95386" w:rsidRPr="00F95386" w:rsidRDefault="00F95386" w:rsidP="00F95386">
      <w:r w:rsidRPr="00F95386">
        <w:rPr>
          <w:b/>
          <w:bCs/>
        </w:rPr>
        <w:t>Note:</w:t>
      </w:r>
      <w:r w:rsidRPr="00F95386">
        <w:t xml:space="preserve"> Align on go-forward deck structure; include</w:t>
      </w:r>
      <w:r w:rsidR="00DB6AD6" w:rsidRPr="00DB6AD6">
        <w:t xml:space="preserve"> </w:t>
      </w:r>
      <w:r w:rsidR="005D3610">
        <w:t xml:space="preserve">hiring, </w:t>
      </w:r>
      <w:r w:rsidR="00DB6AD6" w:rsidRPr="00DB6AD6">
        <w:t>GTM productivity, ROS, bookings, and retention</w:t>
      </w:r>
      <w:r w:rsidR="005D3610">
        <w:t xml:space="preserve"> </w:t>
      </w:r>
      <w:r w:rsidR="00ED7761">
        <w:t>ahead of February</w:t>
      </w:r>
      <w:r w:rsidR="007274A4">
        <w:t xml:space="preserve"> review of January performance</w:t>
      </w:r>
      <w:r w:rsidRPr="00F95386">
        <w:t>.</w:t>
      </w:r>
    </w:p>
    <w:p w14:paraId="4244F135" w14:textId="77777777" w:rsidR="00F95386" w:rsidRPr="00F95386" w:rsidRDefault="00823C47" w:rsidP="00F95386">
      <w:r>
        <w:pict w14:anchorId="65181276">
          <v:rect id="_x0000_i1029" style="width:0;height:1.5pt" o:hralign="center" o:hrstd="t" o:hr="t" fillcolor="#a0a0a0" stroked="f"/>
        </w:pict>
      </w:r>
    </w:p>
    <w:p w14:paraId="69E64E20" w14:textId="77777777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t>TA Monthly M&amp;A Meeting</w:t>
      </w:r>
    </w:p>
    <w:p w14:paraId="43501397" w14:textId="44B064BE" w:rsidR="00F95386" w:rsidRPr="00F95386" w:rsidRDefault="00F95386" w:rsidP="00F95386">
      <w:r w:rsidRPr="00F95386">
        <w:rPr>
          <w:b/>
          <w:bCs/>
        </w:rPr>
        <w:t>Meeting Owner:</w:t>
      </w:r>
      <w:r w:rsidRPr="00F95386">
        <w:t xml:space="preserve"> Amara</w:t>
      </w:r>
      <w:r w:rsidRPr="00F95386">
        <w:br/>
      </w:r>
      <w:r w:rsidRPr="00F95386">
        <w:rPr>
          <w:b/>
          <w:bCs/>
        </w:rPr>
        <w:t>Duration:</w:t>
      </w:r>
      <w:r w:rsidRPr="00F95386">
        <w:t xml:space="preserve"> 30 minutes</w:t>
      </w:r>
      <w:r w:rsidRPr="00F95386">
        <w:br/>
      </w:r>
      <w:r w:rsidRPr="00F95386">
        <w:rPr>
          <w:b/>
          <w:bCs/>
        </w:rPr>
        <w:t>Attendees:</w:t>
      </w:r>
      <w:r w:rsidRPr="00F95386">
        <w:t xml:space="preserve"> Alex, Rob, Travis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Review M&amp;A</w:t>
      </w:r>
      <w:r w:rsidR="007274A4">
        <w:t xml:space="preserve"> and partnerships</w:t>
      </w:r>
      <w:r w:rsidRPr="00F95386">
        <w:t xml:space="preserve"> pipeline and active deals.</w:t>
      </w:r>
    </w:p>
    <w:p w14:paraId="720C6C42" w14:textId="77777777" w:rsidR="00F95386" w:rsidRPr="00F95386" w:rsidRDefault="00823C47" w:rsidP="00F95386">
      <w:r>
        <w:pict w14:anchorId="678919F9">
          <v:rect id="_x0000_i1030" style="width:0;height:1.5pt" o:hralign="center" o:hrstd="t" o:hr="t" fillcolor="#a0a0a0" stroked="f"/>
        </w:pict>
      </w:r>
    </w:p>
    <w:p w14:paraId="61A20919" w14:textId="1C3192BA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t>Monthly Whiskey Integration Report</w:t>
      </w:r>
      <w:r w:rsidR="00455BB9">
        <w:rPr>
          <w:b/>
          <w:bCs/>
        </w:rPr>
        <w:t xml:space="preserve"> (new!)</w:t>
      </w:r>
    </w:p>
    <w:p w14:paraId="2043FE4B" w14:textId="77777777" w:rsidR="00F95386" w:rsidRPr="00F95386" w:rsidRDefault="00F95386" w:rsidP="00F95386">
      <w:r w:rsidRPr="00F95386">
        <w:rPr>
          <w:b/>
          <w:bCs/>
        </w:rPr>
        <w:t>Report Owners:</w:t>
      </w:r>
      <w:r w:rsidRPr="00F95386">
        <w:t xml:space="preserve"> Rob / Travis</w:t>
      </w:r>
      <w:r w:rsidRPr="00F95386">
        <w:br/>
      </w:r>
      <w:r w:rsidRPr="00F95386">
        <w:rPr>
          <w:b/>
          <w:bCs/>
        </w:rPr>
        <w:t>Format:</w:t>
      </w:r>
      <w:r w:rsidRPr="00F95386">
        <w:t xml:space="preserve"> Email</w:t>
      </w:r>
      <w:r w:rsidRPr="00F95386">
        <w:br/>
      </w:r>
      <w:r w:rsidRPr="00F95386">
        <w:rPr>
          <w:b/>
          <w:bCs/>
        </w:rPr>
        <w:t>Distribution:</w:t>
      </w:r>
      <w:r w:rsidRPr="00F95386">
        <w:t xml:space="preserve"> Alex, Rob, Kevin, Glenn, Adin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Track integration execution and quantify progress against the investment case.</w:t>
      </w:r>
    </w:p>
    <w:p w14:paraId="6B7F4089" w14:textId="721AEE16" w:rsidR="00F95386" w:rsidRDefault="00F95386" w:rsidP="00F95386">
      <w:r w:rsidRPr="00F95386">
        <w:rPr>
          <w:b/>
          <w:bCs/>
        </w:rPr>
        <w:t>Integration Scorecard (Required):</w:t>
      </w:r>
      <w:r w:rsidRPr="00F95386">
        <w:br/>
        <w:t>• Revenue synergies (target vs actual)</w:t>
      </w:r>
      <w:r w:rsidRPr="00F95386">
        <w:br/>
        <w:t>• Cost synergies (target vs actual)</w:t>
      </w:r>
      <w:r w:rsidRPr="00F95386">
        <w:br/>
      </w:r>
      <w:r w:rsidRPr="00F95386">
        <w:lastRenderedPageBreak/>
        <w:t>• Product and systems integration milestones</w:t>
      </w:r>
      <w:r w:rsidRPr="00F95386">
        <w:br/>
        <w:t xml:space="preserve">• Customer retention and </w:t>
      </w:r>
      <w:r w:rsidR="00493645">
        <w:t>conversion progress</w:t>
      </w:r>
    </w:p>
    <w:p w14:paraId="5AB333F7" w14:textId="5DCE70DE" w:rsidR="00457BE6" w:rsidRPr="00F95386" w:rsidRDefault="00457BE6" w:rsidP="00F95386">
      <w:r>
        <w:rPr>
          <w:b/>
          <w:bCs/>
        </w:rPr>
        <w:t>Note</w:t>
      </w:r>
      <w:r w:rsidRPr="00F95386">
        <w:rPr>
          <w:b/>
          <w:bCs/>
        </w:rPr>
        <w:t>:</w:t>
      </w:r>
      <w:r w:rsidRPr="00F95386">
        <w:t xml:space="preserve"> </w:t>
      </w:r>
      <w:r>
        <w:t xml:space="preserve">Target first report by </w:t>
      </w:r>
      <w:r w:rsidR="00CE6A2E">
        <w:t>February 6</w:t>
      </w:r>
    </w:p>
    <w:p w14:paraId="0BDBB7F1" w14:textId="77777777" w:rsidR="00F95386" w:rsidRPr="00F95386" w:rsidRDefault="00823C47" w:rsidP="00F95386">
      <w:r>
        <w:pict w14:anchorId="11B64EE2">
          <v:rect id="_x0000_i1031" style="width:0;height:1.5pt" o:hralign="center" o:hrstd="t" o:hr="t" fillcolor="#a0a0a0" stroked="f"/>
        </w:pict>
      </w:r>
    </w:p>
    <w:p w14:paraId="072C48E2" w14:textId="4FBB75EF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t>Monthly Product Report</w:t>
      </w:r>
    </w:p>
    <w:p w14:paraId="48F4BFA5" w14:textId="046C0492" w:rsidR="00F95386" w:rsidRPr="00F95386" w:rsidRDefault="00F95386" w:rsidP="00F95386">
      <w:r w:rsidRPr="00F95386">
        <w:rPr>
          <w:b/>
          <w:bCs/>
        </w:rPr>
        <w:t>Meeting Owners:</w:t>
      </w:r>
      <w:r w:rsidRPr="00F95386">
        <w:t xml:space="preserve"> Alex, Matt, Travis, Shaun</w:t>
      </w:r>
      <w:r w:rsidRPr="00F95386">
        <w:br/>
      </w:r>
      <w:r w:rsidRPr="00F95386">
        <w:rPr>
          <w:b/>
          <w:bCs/>
        </w:rPr>
        <w:t>Format:</w:t>
      </w:r>
      <w:r w:rsidRPr="00F95386">
        <w:t xml:space="preserve"> Email</w:t>
      </w:r>
      <w:r w:rsidRPr="00F95386">
        <w:br/>
      </w:r>
      <w:r w:rsidRPr="00F95386">
        <w:rPr>
          <w:b/>
          <w:bCs/>
        </w:rPr>
        <w:t>Distribution:</w:t>
      </w:r>
      <w:r w:rsidRPr="00F95386">
        <w:t xml:space="preserve"> SLT, customer, and sales leaders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Inform stakeholders of product and technology priorities, progress, and performance.</w:t>
      </w:r>
    </w:p>
    <w:p w14:paraId="706909F6" w14:textId="24F2C5B0" w:rsidR="00F95386" w:rsidRDefault="00F95386" w:rsidP="00F95386">
      <w:r w:rsidRPr="00F95386">
        <w:rPr>
          <w:b/>
          <w:bCs/>
        </w:rPr>
        <w:t>Agenda</w:t>
      </w:r>
      <w:r w:rsidRPr="00F95386">
        <w:br/>
        <w:t>• Executive-level metrics</w:t>
      </w:r>
      <w:r w:rsidRPr="00F95386">
        <w:br/>
        <w:t>• Usage</w:t>
      </w:r>
      <w:r w:rsidRPr="00F95386">
        <w:br/>
        <w:t>• Connectivity</w:t>
      </w:r>
      <w:r w:rsidRPr="00F95386">
        <w:br/>
        <w:t>• Notable wins / churns</w:t>
      </w:r>
      <w:r w:rsidRPr="00F95386">
        <w:br/>
        <w:t>• Key tech updates and upcoming releases</w:t>
      </w:r>
      <w:r w:rsidRPr="00F95386">
        <w:br/>
        <w:t>• Strategic questions in progress</w:t>
      </w:r>
      <w:r w:rsidRPr="00F95386">
        <w:br/>
        <w:t>• Next 30 days</w:t>
      </w:r>
    </w:p>
    <w:p w14:paraId="72F7E4A2" w14:textId="167B7137" w:rsidR="00CE6A2E" w:rsidRPr="00F95386" w:rsidRDefault="00CE6A2E" w:rsidP="00F95386">
      <w:r w:rsidRPr="00BC3980">
        <w:rPr>
          <w:b/>
          <w:bCs/>
        </w:rPr>
        <w:t>Note:</w:t>
      </w:r>
      <w:r>
        <w:t xml:space="preserve"> Target first reports by February </w:t>
      </w:r>
      <w:r w:rsidR="00BC3980">
        <w:t>6</w:t>
      </w:r>
      <w:r w:rsidR="00993E97">
        <w:t>. Separate emails, one for Intel and another for Ballistics</w:t>
      </w:r>
    </w:p>
    <w:p w14:paraId="08B00739" w14:textId="77777777" w:rsidR="00F95386" w:rsidRPr="00F95386" w:rsidRDefault="00823C47" w:rsidP="00F95386">
      <w:r>
        <w:pict w14:anchorId="19FCFD62">
          <v:rect id="_x0000_i1032" style="width:0;height:1.5pt" o:hralign="center" o:hrstd="t" o:hr="t" fillcolor="#a0a0a0" stroked="f"/>
        </w:pict>
      </w:r>
    </w:p>
    <w:p w14:paraId="6411DC10" w14:textId="77777777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t>Monthly Kitchen Catchup</w:t>
      </w:r>
    </w:p>
    <w:p w14:paraId="1C344129" w14:textId="0D742F29" w:rsidR="00F95386" w:rsidRPr="00F95386" w:rsidRDefault="00F95386" w:rsidP="00F95386">
      <w:r w:rsidRPr="00F95386">
        <w:rPr>
          <w:b/>
          <w:bCs/>
        </w:rPr>
        <w:t>Meeting Owners:</w:t>
      </w:r>
      <w:r w:rsidRPr="00F95386">
        <w:t xml:space="preserve"> Alex (</w:t>
      </w:r>
      <w:r w:rsidR="00493645">
        <w:t xml:space="preserve">Kelsey, </w:t>
      </w:r>
      <w:r w:rsidRPr="00F95386">
        <w:t>Plano), Alvaro (</w:t>
      </w:r>
      <w:r w:rsidR="002745A8">
        <w:t>Melanie</w:t>
      </w:r>
      <w:r w:rsidR="00493645">
        <w:t xml:space="preserve">, </w:t>
      </w:r>
      <w:r w:rsidRPr="00F95386">
        <w:t>MTL)</w:t>
      </w:r>
      <w:r w:rsidRPr="00F95386">
        <w:br/>
      </w:r>
      <w:r w:rsidRPr="00F95386">
        <w:rPr>
          <w:b/>
          <w:bCs/>
        </w:rPr>
        <w:t>Scheduling:</w:t>
      </w:r>
      <w:r w:rsidRPr="00F95386">
        <w:t xml:space="preserve"> </w:t>
      </w:r>
      <w:r w:rsidR="002745A8">
        <w:t>Plano - S</w:t>
      </w:r>
      <w:r w:rsidRPr="00F95386">
        <w:t>econd Friday of each month unless holiday weekend</w:t>
      </w:r>
      <w:r w:rsidR="002745A8">
        <w:t>; MTL - TBD</w:t>
      </w:r>
      <w:r w:rsidRPr="00F95386">
        <w:br/>
      </w:r>
      <w:r w:rsidRPr="00F95386">
        <w:rPr>
          <w:b/>
          <w:bCs/>
        </w:rPr>
        <w:t>Duration:</w:t>
      </w:r>
      <w:r w:rsidRPr="00F95386">
        <w:t xml:space="preserve"> 60 minutes</w:t>
      </w:r>
      <w:r w:rsidRPr="00F95386">
        <w:br/>
      </w:r>
      <w:r w:rsidRPr="00F95386">
        <w:rPr>
          <w:b/>
          <w:bCs/>
        </w:rPr>
        <w:t>Attendees:</w:t>
      </w:r>
      <w:r w:rsidRPr="00F95386">
        <w:t xml:space="preserve"> All local and remote individuals tied to that office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Culture and connection</w:t>
      </w:r>
    </w:p>
    <w:p w14:paraId="1BB4723A" w14:textId="421FFD2F" w:rsidR="00F95386" w:rsidRPr="00F95386" w:rsidRDefault="00F95386" w:rsidP="00F95386">
      <w:r w:rsidRPr="00F95386">
        <w:rPr>
          <w:b/>
          <w:bCs/>
        </w:rPr>
        <w:t>Agenda</w:t>
      </w:r>
      <w:r w:rsidRPr="00F95386">
        <w:br/>
        <w:t>• Welcome new people</w:t>
      </w:r>
      <w:r w:rsidRPr="00F95386">
        <w:br/>
        <w:t>• Success stories (rotating story collectors)</w:t>
      </w:r>
      <w:r w:rsidRPr="00F95386">
        <w:br/>
        <w:t>• Product and sales wins</w:t>
      </w:r>
      <w:r w:rsidRPr="00F95386">
        <w:br/>
        <w:t>• Rotating hosts and activities (</w:t>
      </w:r>
      <w:r w:rsidR="00493645">
        <w:t xml:space="preserve">PPC to lead - </w:t>
      </w:r>
      <w:r w:rsidRPr="00F95386">
        <w:t>happy hour, pizza, games)</w:t>
      </w:r>
    </w:p>
    <w:p w14:paraId="748ED49D" w14:textId="77777777" w:rsidR="00F95386" w:rsidRPr="00F95386" w:rsidRDefault="00823C47" w:rsidP="00F95386">
      <w:r>
        <w:pict w14:anchorId="199164CE">
          <v:rect id="_x0000_i1033" style="width:0;height:1.5pt" o:hralign="center" o:hrstd="t" o:hr="t" fillcolor="#a0a0a0" stroked="f"/>
        </w:pict>
      </w:r>
    </w:p>
    <w:p w14:paraId="267F780F" w14:textId="77777777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t>Monthly Newsletter (The Dispatch)</w:t>
      </w:r>
    </w:p>
    <w:p w14:paraId="032D9605" w14:textId="4DDF4184" w:rsidR="00F95386" w:rsidRPr="00F95386" w:rsidRDefault="00F95386" w:rsidP="00F95386">
      <w:r w:rsidRPr="00F95386">
        <w:rPr>
          <w:b/>
          <w:bCs/>
        </w:rPr>
        <w:lastRenderedPageBreak/>
        <w:t>Meeting Owner:</w:t>
      </w:r>
      <w:r w:rsidRPr="00F95386">
        <w:t xml:space="preserve"> Marketing</w:t>
      </w:r>
      <w:r w:rsidRPr="00F95386">
        <w:br/>
      </w:r>
      <w:r w:rsidRPr="00F95386">
        <w:rPr>
          <w:b/>
          <w:bCs/>
        </w:rPr>
        <w:t>Format:</w:t>
      </w:r>
      <w:r w:rsidRPr="00F95386">
        <w:t xml:space="preserve"> Email</w:t>
      </w:r>
      <w:r w:rsidRPr="00F95386">
        <w:br/>
      </w:r>
      <w:r w:rsidRPr="00F95386">
        <w:rPr>
          <w:b/>
          <w:bCs/>
        </w:rPr>
        <w:t>Distribution:</w:t>
      </w:r>
      <w:r w:rsidRPr="00F95386">
        <w:t xml:space="preserve"> All employees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Celebrate successes, recognize employees, welcome new hires, and share key announcements.</w:t>
      </w:r>
      <w:r w:rsidR="006C2981">
        <w:t xml:space="preserve"> Email format ensures that the entire company receive a consistent </w:t>
      </w:r>
      <w:r w:rsidR="00B00B9C">
        <w:t>dose of culture and information.</w:t>
      </w:r>
    </w:p>
    <w:p w14:paraId="06E0E4A2" w14:textId="527A93B3" w:rsidR="00F95386" w:rsidRDefault="00F95386" w:rsidP="00F95386">
      <w:r w:rsidRPr="00F95386">
        <w:rPr>
          <w:b/>
          <w:bCs/>
        </w:rPr>
        <w:t>Agenda:</w:t>
      </w:r>
      <w:r w:rsidRPr="00F95386">
        <w:t xml:space="preserve"> Marketing to develop</w:t>
      </w:r>
    </w:p>
    <w:p w14:paraId="57FCC47E" w14:textId="2D0C6363" w:rsidR="003A22FE" w:rsidRPr="00F95386" w:rsidRDefault="003A22FE" w:rsidP="00F95386">
      <w:r w:rsidRPr="007149CB">
        <w:rPr>
          <w:b/>
          <w:bCs/>
        </w:rPr>
        <w:t>Note:</w:t>
      </w:r>
      <w:r>
        <w:t xml:space="preserve"> Target </w:t>
      </w:r>
      <w:r w:rsidR="007149CB">
        <w:t>February for first edition. Send on consistent day each month to build trust.</w:t>
      </w:r>
    </w:p>
    <w:p w14:paraId="7CAFD1C6" w14:textId="77777777" w:rsidR="00F95386" w:rsidRPr="00F95386" w:rsidRDefault="00823C47" w:rsidP="00F95386">
      <w:r>
        <w:pict w14:anchorId="79D50242">
          <v:rect id="_x0000_i1034" style="width:0;height:1.5pt" o:hralign="center" o:hrstd="t" o:hr="t" fillcolor="#a0a0a0" stroked="f"/>
        </w:pict>
      </w:r>
    </w:p>
    <w:p w14:paraId="000F8F3C" w14:textId="427261DE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t>Monthly Culture and Engagement Pulse</w:t>
      </w:r>
      <w:r w:rsidR="00455BB9">
        <w:rPr>
          <w:b/>
          <w:bCs/>
        </w:rPr>
        <w:t xml:space="preserve"> </w:t>
      </w:r>
      <w:r w:rsidR="00455BB9" w:rsidRPr="00455BB9">
        <w:rPr>
          <w:b/>
          <w:bCs/>
          <w:highlight w:val="yellow"/>
        </w:rPr>
        <w:t>(new!)</w:t>
      </w:r>
    </w:p>
    <w:p w14:paraId="6FF6B428" w14:textId="59B2BC1D" w:rsidR="00F95386" w:rsidRPr="00F95386" w:rsidRDefault="00F95386" w:rsidP="00F95386">
      <w:r w:rsidRPr="00F95386">
        <w:rPr>
          <w:b/>
          <w:bCs/>
        </w:rPr>
        <w:t>Meeting Owner:</w:t>
      </w:r>
      <w:r w:rsidRPr="00F95386">
        <w:t xml:space="preserve"> HR</w:t>
      </w:r>
      <w:r w:rsidRPr="00F95386">
        <w:br/>
      </w:r>
      <w:r w:rsidRPr="00F95386">
        <w:rPr>
          <w:b/>
          <w:bCs/>
        </w:rPr>
        <w:t>Format:</w:t>
      </w:r>
      <w:r w:rsidRPr="00F95386">
        <w:t xml:space="preserve"> 1-minute survey</w:t>
      </w:r>
      <w:r w:rsidR="00C93CE7">
        <w:t>, sent the first week of each month</w:t>
      </w:r>
      <w:r w:rsidRPr="00F95386">
        <w:br/>
      </w:r>
      <w:r w:rsidRPr="00F95386">
        <w:rPr>
          <w:b/>
          <w:bCs/>
        </w:rPr>
        <w:t>Distribution:</w:t>
      </w:r>
      <w:r w:rsidRPr="00F95386">
        <w:t xml:space="preserve"> All employees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Track engagement and culture trends and inform leadership actions.</w:t>
      </w:r>
    </w:p>
    <w:p w14:paraId="666A47AF" w14:textId="77777777" w:rsidR="00F95386" w:rsidRPr="00F95386" w:rsidRDefault="00F95386" w:rsidP="00F95386">
      <w:r w:rsidRPr="00F95386">
        <w:rPr>
          <w:b/>
          <w:bCs/>
        </w:rPr>
        <w:t>Survey Design</w:t>
      </w:r>
      <w:r w:rsidRPr="00F95386">
        <w:br/>
        <w:t>• Rotate questions monthly while maintaining a core constant set for trend tracking.</w:t>
      </w:r>
    </w:p>
    <w:p w14:paraId="164CF472" w14:textId="77777777" w:rsidR="00F95386" w:rsidRDefault="00F95386" w:rsidP="00F95386">
      <w:r w:rsidRPr="00F95386">
        <w:rPr>
          <w:b/>
          <w:bCs/>
        </w:rPr>
        <w:t>Accountability</w:t>
      </w:r>
      <w:r w:rsidRPr="00F95386">
        <w:br/>
        <w:t>• Each SLT member reviews their org results monthly.</w:t>
      </w:r>
      <w:r w:rsidRPr="00F95386">
        <w:br/>
        <w:t>• SLT members share key observations and actions during the next Weekly Staff Meeting.</w:t>
      </w:r>
    </w:p>
    <w:p w14:paraId="3AB96D24" w14:textId="202B2D85" w:rsidR="00B462B1" w:rsidRPr="00F95386" w:rsidRDefault="00B462B1" w:rsidP="00F95386">
      <w:r w:rsidRPr="00B462B1">
        <w:rPr>
          <w:b/>
          <w:bCs/>
        </w:rPr>
        <w:t>Note:</w:t>
      </w:r>
      <w:r>
        <w:t xml:space="preserve"> Target first survey to be sent by March 1</w:t>
      </w:r>
      <w:r w:rsidR="002C483E">
        <w:t>. Example questions in Appendix.</w:t>
      </w:r>
    </w:p>
    <w:p w14:paraId="214A7429" w14:textId="77777777" w:rsidR="00F95386" w:rsidRPr="00F95386" w:rsidRDefault="00823C47" w:rsidP="00F95386">
      <w:r>
        <w:pict w14:anchorId="7BC48C7E">
          <v:rect id="_x0000_i1035" style="width:0;height:1.5pt" o:hralign="center" o:hrstd="t" o:hr="t" fillcolor="#a0a0a0" stroked="f"/>
        </w:pict>
      </w:r>
    </w:p>
    <w:p w14:paraId="40570BF5" w14:textId="021CBC65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t>Quarterly Business Reviews (QBRs)</w:t>
      </w:r>
      <w:r w:rsidR="00455BB9">
        <w:rPr>
          <w:b/>
          <w:bCs/>
        </w:rPr>
        <w:t xml:space="preserve"> </w:t>
      </w:r>
      <w:r w:rsidR="00455BB9" w:rsidRPr="00455BB9">
        <w:rPr>
          <w:b/>
          <w:bCs/>
          <w:highlight w:val="yellow"/>
        </w:rPr>
        <w:t>(new!)</w:t>
      </w:r>
    </w:p>
    <w:p w14:paraId="66727F48" w14:textId="77777777" w:rsidR="00F95386" w:rsidRPr="00F95386" w:rsidRDefault="00F95386" w:rsidP="00F95386">
      <w:r w:rsidRPr="00F95386">
        <w:rPr>
          <w:b/>
          <w:bCs/>
        </w:rPr>
        <w:t>Meeting Owners:</w:t>
      </w:r>
      <w:r w:rsidRPr="00F95386">
        <w:t xml:space="preserve"> Alex, Glenn, Adin, Alvaro, Travis, Kevin</w:t>
      </w:r>
      <w:r w:rsidRPr="00F95386">
        <w:br/>
      </w:r>
      <w:r w:rsidRPr="00F95386">
        <w:rPr>
          <w:b/>
          <w:bCs/>
        </w:rPr>
        <w:t>Duration:</w:t>
      </w:r>
      <w:r w:rsidRPr="00F95386">
        <w:t xml:space="preserve"> Varies by function</w:t>
      </w:r>
      <w:r w:rsidRPr="00F95386">
        <w:br/>
      </w:r>
      <w:r w:rsidRPr="00F95386">
        <w:rPr>
          <w:b/>
          <w:bCs/>
        </w:rPr>
        <w:t>Attendees:</w:t>
      </w:r>
      <w:r w:rsidRPr="00F95386">
        <w:t xml:space="preserve"> Alex + SLT member’s choice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Deep dive performance, strategy, and cross-functional needs.</w:t>
      </w:r>
    </w:p>
    <w:p w14:paraId="5189DFB9" w14:textId="77777777" w:rsidR="00F95386" w:rsidRPr="00F95386" w:rsidRDefault="00F95386" w:rsidP="00F95386">
      <w:r w:rsidRPr="00F95386">
        <w:rPr>
          <w:b/>
          <w:bCs/>
        </w:rPr>
        <w:t>Common Required Sections (All QBRs):</w:t>
      </w:r>
    </w:p>
    <w:p w14:paraId="31588BA2" w14:textId="7DBF1053" w:rsidR="00F95386" w:rsidRPr="00F95386" w:rsidRDefault="00493645" w:rsidP="00C74E42">
      <w:pPr>
        <w:numPr>
          <w:ilvl w:val="0"/>
          <w:numId w:val="1"/>
        </w:numPr>
        <w:spacing w:after="0"/>
      </w:pPr>
      <w:r>
        <w:t xml:space="preserve">Group </w:t>
      </w:r>
      <w:r w:rsidR="00F95386" w:rsidRPr="00F95386">
        <w:t>KPI performance vs plan (historical and forecast)</w:t>
      </w:r>
    </w:p>
    <w:p w14:paraId="2CF18E02" w14:textId="6B34FD3D" w:rsidR="00F95386" w:rsidRPr="00F95386" w:rsidRDefault="00493645" w:rsidP="00C74E42">
      <w:pPr>
        <w:numPr>
          <w:ilvl w:val="0"/>
          <w:numId w:val="1"/>
        </w:numPr>
        <w:spacing w:after="0"/>
      </w:pPr>
      <w:r>
        <w:t xml:space="preserve">Group </w:t>
      </w:r>
      <w:r w:rsidR="00F95386" w:rsidRPr="00F95386">
        <w:t>Progress toward North Star objectives</w:t>
      </w:r>
    </w:p>
    <w:p w14:paraId="49E1B97E" w14:textId="69A30D80" w:rsidR="00F95386" w:rsidRPr="00F95386" w:rsidRDefault="00F95386" w:rsidP="00C74E42">
      <w:pPr>
        <w:numPr>
          <w:ilvl w:val="0"/>
          <w:numId w:val="1"/>
        </w:numPr>
        <w:spacing w:after="0"/>
      </w:pPr>
      <w:r w:rsidRPr="00F95386">
        <w:t>Cross-functional</w:t>
      </w:r>
      <w:r w:rsidR="00493645">
        <w:t xml:space="preserve"> </w:t>
      </w:r>
      <w:r w:rsidRPr="00F95386">
        <w:t>dependencies and blockers</w:t>
      </w:r>
    </w:p>
    <w:p w14:paraId="7395FDA6" w14:textId="5000111B" w:rsidR="00F95386" w:rsidRPr="00F95386" w:rsidRDefault="00F95386" w:rsidP="00C74E42">
      <w:pPr>
        <w:numPr>
          <w:ilvl w:val="0"/>
          <w:numId w:val="1"/>
        </w:numPr>
        <w:spacing w:after="0"/>
      </w:pPr>
      <w:r w:rsidRPr="00F95386">
        <w:t xml:space="preserve">Talent and org </w:t>
      </w:r>
      <w:r w:rsidR="00B66D81">
        <w:t>re</w:t>
      </w:r>
      <w:r w:rsidR="005F5E3E">
        <w:t>view</w:t>
      </w:r>
      <w:r w:rsidRPr="00F95386">
        <w:t xml:space="preserve"> (headcount, gaps,</w:t>
      </w:r>
      <w:r w:rsidR="005F5E3E">
        <w:t xml:space="preserve"> individual</w:t>
      </w:r>
      <w:r w:rsidRPr="00F95386">
        <w:t xml:space="preserve"> performance)</w:t>
      </w:r>
    </w:p>
    <w:p w14:paraId="5C30B234" w14:textId="77777777" w:rsidR="00F95386" w:rsidRDefault="00F95386" w:rsidP="00C74E42">
      <w:pPr>
        <w:numPr>
          <w:ilvl w:val="0"/>
          <w:numId w:val="1"/>
        </w:numPr>
        <w:spacing w:after="0"/>
      </w:pPr>
      <w:r w:rsidRPr="00F95386">
        <w:t>Top priorities and resource asks for next quarter</w:t>
      </w:r>
    </w:p>
    <w:p w14:paraId="4817A222" w14:textId="77777777" w:rsidR="00C74E42" w:rsidRPr="00F95386" w:rsidRDefault="00C74E42" w:rsidP="00C74E42">
      <w:pPr>
        <w:spacing w:after="0"/>
        <w:ind w:left="720"/>
      </w:pPr>
    </w:p>
    <w:p w14:paraId="53315A1E" w14:textId="77777777" w:rsidR="00F95386" w:rsidRDefault="00F95386" w:rsidP="00F95386">
      <w:r w:rsidRPr="00F95386">
        <w:rPr>
          <w:b/>
          <w:bCs/>
        </w:rPr>
        <w:t>Functional Owners:</w:t>
      </w:r>
      <w:r w:rsidRPr="00F95386">
        <w:br/>
        <w:t>• Sales &amp; Marketing – Glenn</w:t>
      </w:r>
      <w:r w:rsidRPr="00F95386">
        <w:br/>
        <w:t>• Customer – Adin</w:t>
      </w:r>
      <w:r w:rsidRPr="00F95386">
        <w:br/>
        <w:t>• Operations – Alvaro</w:t>
      </w:r>
      <w:r w:rsidRPr="00F95386">
        <w:br/>
        <w:t>• Legal, Compliance &amp; People – Kevin</w:t>
      </w:r>
      <w:r w:rsidRPr="00F95386">
        <w:br/>
        <w:t>• Product &amp; Technology – Alex</w:t>
      </w:r>
      <w:r w:rsidRPr="00F95386">
        <w:br/>
        <w:t>• Strategic Initiatives – Travis</w:t>
      </w:r>
    </w:p>
    <w:p w14:paraId="7D70DB06" w14:textId="5AC021DB" w:rsidR="009C3724" w:rsidRPr="00F95386" w:rsidRDefault="009C3724" w:rsidP="00F95386">
      <w:r w:rsidRPr="009C3724">
        <w:rPr>
          <w:b/>
          <w:bCs/>
        </w:rPr>
        <w:t>Note</w:t>
      </w:r>
      <w:r>
        <w:rPr>
          <w:b/>
          <w:bCs/>
        </w:rPr>
        <w:t>:</w:t>
      </w:r>
      <w:r>
        <w:t xml:space="preserve"> All functional owners expected to develop their agenda and </w:t>
      </w:r>
      <w:proofErr w:type="gramStart"/>
      <w:r>
        <w:t>materials, and</w:t>
      </w:r>
      <w:proofErr w:type="gramEnd"/>
      <w:r>
        <w:t xml:space="preserve"> schedule their sessions each quarter with the appropriate audience. All initial meetings should take place before May 1.</w:t>
      </w:r>
    </w:p>
    <w:p w14:paraId="275B19F3" w14:textId="77777777" w:rsidR="00F95386" w:rsidRPr="00F95386" w:rsidRDefault="00823C47" w:rsidP="00F95386">
      <w:r>
        <w:pict w14:anchorId="3E4EBAFB">
          <v:rect id="_x0000_i1036" style="width:0;height:1.5pt" o:hralign="center" o:hrstd="t" o:hr="t" fillcolor="#a0a0a0" stroked="f"/>
        </w:pict>
      </w:r>
    </w:p>
    <w:p w14:paraId="6CFF4C14" w14:textId="77777777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t>Quarterly Town Halls</w:t>
      </w:r>
    </w:p>
    <w:p w14:paraId="19167C13" w14:textId="77777777" w:rsidR="00F95386" w:rsidRPr="00F95386" w:rsidRDefault="00F95386" w:rsidP="00F95386">
      <w:r w:rsidRPr="00F95386">
        <w:rPr>
          <w:b/>
          <w:bCs/>
        </w:rPr>
        <w:t>Meeting Owners:</w:t>
      </w:r>
      <w:r w:rsidRPr="00F95386">
        <w:t xml:space="preserve"> Marketing &amp; HR</w:t>
      </w:r>
      <w:r w:rsidRPr="00F95386">
        <w:br/>
      </w:r>
      <w:r w:rsidRPr="00F95386">
        <w:rPr>
          <w:b/>
          <w:bCs/>
        </w:rPr>
        <w:t>Duration:</w:t>
      </w:r>
      <w:r w:rsidRPr="00F95386">
        <w:t xml:space="preserve"> 60 minutes</w:t>
      </w:r>
      <w:r w:rsidRPr="00F95386">
        <w:br/>
      </w:r>
      <w:r w:rsidRPr="00F95386">
        <w:rPr>
          <w:b/>
          <w:bCs/>
        </w:rPr>
        <w:t>Attendees:</w:t>
      </w:r>
      <w:r w:rsidRPr="00F95386">
        <w:t xml:space="preserve"> All employees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Share performance, strategic progress, and key updates with transparency.</w:t>
      </w:r>
    </w:p>
    <w:p w14:paraId="0EA2B275" w14:textId="77777777" w:rsidR="00F95386" w:rsidRPr="00F95386" w:rsidRDefault="00F95386" w:rsidP="00F95386">
      <w:r w:rsidRPr="00F95386">
        <w:rPr>
          <w:b/>
          <w:bCs/>
        </w:rPr>
        <w:t>Agenda</w:t>
      </w:r>
      <w:r w:rsidRPr="00F95386">
        <w:br/>
        <w:t>• Introduction – Alex</w:t>
      </w:r>
      <w:r w:rsidRPr="00F95386">
        <w:br/>
        <w:t>• Stories – team members</w:t>
      </w:r>
      <w:r w:rsidRPr="00F95386">
        <w:br/>
        <w:t>• People and culture updates</w:t>
      </w:r>
      <w:r w:rsidRPr="00F95386">
        <w:br/>
        <w:t>• Performance vs North Star objectives</w:t>
      </w:r>
      <w:r w:rsidRPr="00F95386">
        <w:br/>
        <w:t>• Strategic initiatives</w:t>
      </w:r>
      <w:r w:rsidRPr="00F95386">
        <w:br/>
        <w:t>• Relevant changes</w:t>
      </w:r>
      <w:r w:rsidRPr="00F95386">
        <w:br/>
        <w:t>• Q&amp;A</w:t>
      </w:r>
    </w:p>
    <w:p w14:paraId="12A4E5E8" w14:textId="2CBCFE4D" w:rsidR="00F95386" w:rsidRPr="00F95386" w:rsidRDefault="00F95386" w:rsidP="00F95386">
      <w:r w:rsidRPr="00F95386">
        <w:rPr>
          <w:b/>
          <w:bCs/>
        </w:rPr>
        <w:t>Note:</w:t>
      </w:r>
      <w:r w:rsidRPr="00F95386">
        <w:t xml:space="preserve"> Provide translated or subtitled video for bilingual accessibility.</w:t>
      </w:r>
      <w:r w:rsidR="009C3724">
        <w:t xml:space="preserve"> We will not be doing multiple sessions in French and English.</w:t>
      </w:r>
    </w:p>
    <w:p w14:paraId="5B14BFFC" w14:textId="77777777" w:rsidR="00F95386" w:rsidRPr="00F95386" w:rsidRDefault="00823C47" w:rsidP="00F95386">
      <w:r>
        <w:pict w14:anchorId="6D67F6BD">
          <v:rect id="_x0000_i1037" style="width:0;height:1.5pt" o:hralign="center" o:hrstd="t" o:hr="t" fillcolor="#a0a0a0" stroked="f"/>
        </w:pict>
      </w:r>
    </w:p>
    <w:p w14:paraId="4616040F" w14:textId="77777777" w:rsidR="00F95386" w:rsidRPr="00F95386" w:rsidRDefault="00F95386" w:rsidP="00F95386">
      <w:pPr>
        <w:rPr>
          <w:b/>
          <w:bCs/>
        </w:rPr>
      </w:pPr>
      <w:r w:rsidRPr="00F95386">
        <w:rPr>
          <w:b/>
          <w:bCs/>
        </w:rPr>
        <w:t>Quarterly Board Meetings</w:t>
      </w:r>
    </w:p>
    <w:p w14:paraId="55A6814C" w14:textId="77777777" w:rsidR="00F95386" w:rsidRPr="00F95386" w:rsidRDefault="00F95386" w:rsidP="00F95386">
      <w:r w:rsidRPr="00F95386">
        <w:rPr>
          <w:b/>
          <w:bCs/>
        </w:rPr>
        <w:t>Attendees:</w:t>
      </w:r>
      <w:r w:rsidRPr="00F95386">
        <w:t xml:space="preserve"> Alex, Rob, Adin, Glenn, Alvaro, Kevin (Secretary)</w:t>
      </w:r>
      <w:r w:rsidRPr="00F95386">
        <w:br/>
      </w:r>
      <w:r w:rsidRPr="00F95386">
        <w:rPr>
          <w:b/>
          <w:bCs/>
        </w:rPr>
        <w:t>Duration:</w:t>
      </w:r>
      <w:r w:rsidRPr="00F95386">
        <w:t xml:space="preserve"> 3–4 hours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Governance, budget, strategic direction, and performance oversight.</w:t>
      </w:r>
    </w:p>
    <w:p w14:paraId="2997327F" w14:textId="294C67D4" w:rsidR="00F95386" w:rsidRDefault="00F95386">
      <w:r w:rsidRPr="00F95386">
        <w:rPr>
          <w:b/>
          <w:bCs/>
        </w:rPr>
        <w:lastRenderedPageBreak/>
        <w:t>Note:</w:t>
      </w:r>
      <w:r w:rsidR="009C3724">
        <w:t xml:space="preserve"> Non SLT </w:t>
      </w:r>
      <w:r w:rsidRPr="00F95386">
        <w:t>Contributors should only work on extracted sections</w:t>
      </w:r>
      <w:r w:rsidR="009C3724">
        <w:t xml:space="preserve">. They should </w:t>
      </w:r>
      <w:r w:rsidRPr="00F95386">
        <w:t xml:space="preserve">not </w:t>
      </w:r>
      <w:r w:rsidR="009C3724">
        <w:t xml:space="preserve">be given </w:t>
      </w:r>
      <w:proofErr w:type="gramStart"/>
      <w:r w:rsidRPr="00F95386">
        <w:t>full</w:t>
      </w:r>
      <w:r w:rsidR="009C3724">
        <w:t xml:space="preserve"> </w:t>
      </w:r>
      <w:r w:rsidRPr="00F95386">
        <w:t>board</w:t>
      </w:r>
      <w:proofErr w:type="gramEnd"/>
      <w:r w:rsidRPr="00F95386">
        <w:t xml:space="preserve"> deck access.</w:t>
      </w:r>
    </w:p>
    <w:p w14:paraId="016C1245" w14:textId="77777777" w:rsidR="00C74E42" w:rsidRPr="00F95386" w:rsidRDefault="00823C47" w:rsidP="00C74E42">
      <w:r>
        <w:pict w14:anchorId="1F9DBD18">
          <v:rect id="_x0000_i1038" style="width:0;height:1.5pt" o:hralign="center" o:hrstd="t" o:hr="t" fillcolor="#a0a0a0" stroked="f"/>
        </w:pict>
      </w:r>
    </w:p>
    <w:p w14:paraId="2A059EA9" w14:textId="517699F9" w:rsidR="00C74E42" w:rsidRPr="00F95386" w:rsidRDefault="00C74E42" w:rsidP="00C74E42">
      <w:pPr>
        <w:rPr>
          <w:b/>
          <w:bCs/>
        </w:rPr>
      </w:pPr>
      <w:r w:rsidRPr="00F95386">
        <w:rPr>
          <w:b/>
          <w:bCs/>
        </w:rPr>
        <w:t xml:space="preserve">Quarterly </w:t>
      </w:r>
      <w:r w:rsidR="00CB3950">
        <w:rPr>
          <w:b/>
          <w:bCs/>
        </w:rPr>
        <w:t>Strategic Pricing Review</w:t>
      </w:r>
      <w:r w:rsidR="003F6AAB">
        <w:rPr>
          <w:b/>
          <w:bCs/>
        </w:rPr>
        <w:t xml:space="preserve"> </w:t>
      </w:r>
      <w:r w:rsidR="003F6AAB" w:rsidRPr="00455BB9">
        <w:rPr>
          <w:b/>
          <w:bCs/>
          <w:highlight w:val="yellow"/>
        </w:rPr>
        <w:t>(new!)</w:t>
      </w:r>
    </w:p>
    <w:p w14:paraId="3B02ED08" w14:textId="12C3DFAB" w:rsidR="001A4110" w:rsidRDefault="001A4110" w:rsidP="001A4110">
      <w:pPr>
        <w:spacing w:after="0"/>
        <w:rPr>
          <w:b/>
          <w:bCs/>
        </w:rPr>
      </w:pPr>
      <w:r>
        <w:rPr>
          <w:b/>
          <w:bCs/>
        </w:rPr>
        <w:t>Meeting Owner: Rob</w:t>
      </w:r>
    </w:p>
    <w:p w14:paraId="34A478B6" w14:textId="0A2A609E" w:rsidR="00C74E42" w:rsidRDefault="00C74E42" w:rsidP="00476088">
      <w:pPr>
        <w:spacing w:after="0"/>
      </w:pPr>
      <w:r w:rsidRPr="00F95386">
        <w:rPr>
          <w:b/>
          <w:bCs/>
        </w:rPr>
        <w:t>Attendees:</w:t>
      </w:r>
      <w:r w:rsidRPr="00F95386">
        <w:t xml:space="preserve"> </w:t>
      </w:r>
      <w:r w:rsidR="00CB3950">
        <w:t xml:space="preserve">Rob, </w:t>
      </w:r>
      <w:r w:rsidR="001A4110">
        <w:t xml:space="preserve">Glenn, </w:t>
      </w:r>
      <w:r w:rsidR="00CB3950">
        <w:t>Adin</w:t>
      </w:r>
      <w:r w:rsidR="002C3337">
        <w:t>, Travis</w:t>
      </w:r>
      <w:r w:rsidRPr="00F95386">
        <w:br/>
      </w:r>
      <w:r w:rsidRPr="00F95386">
        <w:rPr>
          <w:b/>
          <w:bCs/>
        </w:rPr>
        <w:t>Duration:</w:t>
      </w:r>
      <w:r w:rsidRPr="00F95386">
        <w:t xml:space="preserve"> </w:t>
      </w:r>
      <w:r w:rsidR="003F6AAB">
        <w:t>60-120 minutes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</w:t>
      </w:r>
      <w:r w:rsidR="00365EF0">
        <w:t xml:space="preserve">Review </w:t>
      </w:r>
      <w:r w:rsidR="00DE6F76">
        <w:t>standard, custom</w:t>
      </w:r>
      <w:r w:rsidR="00B92DBD">
        <w:t>, and new product / market pricing</w:t>
      </w:r>
    </w:p>
    <w:p w14:paraId="04FCE003" w14:textId="3606F9A7" w:rsidR="00F125F2" w:rsidRPr="001A4110" w:rsidRDefault="00F125F2" w:rsidP="00C74E42">
      <w:pPr>
        <w:rPr>
          <w:b/>
          <w:bCs/>
        </w:rPr>
      </w:pPr>
      <w:r w:rsidRPr="001A4110">
        <w:rPr>
          <w:b/>
          <w:bCs/>
        </w:rPr>
        <w:t>Agenda</w:t>
      </w:r>
    </w:p>
    <w:p w14:paraId="6DBC418E" w14:textId="3F31988F" w:rsidR="00F125F2" w:rsidRDefault="00203BCA" w:rsidP="001A4110">
      <w:pPr>
        <w:pStyle w:val="ListParagraph"/>
        <w:numPr>
          <w:ilvl w:val="0"/>
          <w:numId w:val="6"/>
        </w:numPr>
      </w:pPr>
      <w:r>
        <w:t>Custom Pricing</w:t>
      </w:r>
      <w:r w:rsidR="004D0F2D">
        <w:t xml:space="preserve"> – review deal desk activities. What deals required custom pricing? Are there themes that we need to address with permanent pricing guidance that could alleviate </w:t>
      </w:r>
      <w:r w:rsidR="00001CF6">
        <w:t xml:space="preserve">internal activity and </w:t>
      </w:r>
      <w:r w:rsidR="00200071">
        <w:t>turn deals faster</w:t>
      </w:r>
      <w:r w:rsidR="004D0F2D">
        <w:t>?</w:t>
      </w:r>
    </w:p>
    <w:p w14:paraId="26F5ADA1" w14:textId="7F4F20CB" w:rsidR="00203BCA" w:rsidRDefault="00203BCA" w:rsidP="001A4110">
      <w:pPr>
        <w:pStyle w:val="ListParagraph"/>
        <w:numPr>
          <w:ilvl w:val="0"/>
          <w:numId w:val="6"/>
        </w:numPr>
      </w:pPr>
      <w:r>
        <w:t>Strategic Pricing</w:t>
      </w:r>
      <w:r w:rsidR="00200071">
        <w:t xml:space="preserve"> </w:t>
      </w:r>
      <w:r w:rsidR="00A33CAB">
        <w:t>–</w:t>
      </w:r>
      <w:r w:rsidR="00200071">
        <w:t xml:space="preserve"> </w:t>
      </w:r>
      <w:r w:rsidR="00A33CAB">
        <w:t>look back at adoption of existing</w:t>
      </w:r>
      <w:r w:rsidR="005B130B">
        <w:t xml:space="preserve"> buyer behavior. Where do we need to adjust list  or bundles to drive desired behavior?</w:t>
      </w:r>
    </w:p>
    <w:p w14:paraId="14578A46" w14:textId="561967A0" w:rsidR="005B130B" w:rsidRPr="00F95386" w:rsidRDefault="005B130B" w:rsidP="001A4110">
      <w:pPr>
        <w:pStyle w:val="ListParagraph"/>
        <w:numPr>
          <w:ilvl w:val="0"/>
          <w:numId w:val="6"/>
        </w:numPr>
      </w:pPr>
      <w:r>
        <w:t xml:space="preserve">New market Pricing </w:t>
      </w:r>
      <w:r w:rsidR="001A5BC0">
        <w:t>–</w:t>
      </w:r>
      <w:r>
        <w:t xml:space="preserve"> </w:t>
      </w:r>
      <w:r w:rsidR="001A5BC0">
        <w:t>what new opportunities are on the horizon and how do we need to address price setting and guidance?</w:t>
      </w:r>
    </w:p>
    <w:p w14:paraId="35DE41D6" w14:textId="77777777" w:rsidR="00C74E42" w:rsidRPr="00F95386" w:rsidRDefault="00823C47" w:rsidP="00C74E42">
      <w:r>
        <w:pict w14:anchorId="24B7AFC1">
          <v:rect id="_x0000_i1039" style="width:0;height:1.5pt" o:hralign="center" o:hrstd="t" o:hr="t" fillcolor="#a0a0a0" stroked="f"/>
        </w:pict>
      </w:r>
    </w:p>
    <w:p w14:paraId="2A909236" w14:textId="5FCA2A96" w:rsidR="00C74E42" w:rsidRPr="00F95386" w:rsidRDefault="00E00CE5" w:rsidP="00C74E42">
      <w:pPr>
        <w:rPr>
          <w:b/>
          <w:bCs/>
        </w:rPr>
      </w:pPr>
      <w:r>
        <w:rPr>
          <w:b/>
          <w:bCs/>
        </w:rPr>
        <w:t>Semi Annual</w:t>
      </w:r>
      <w:r w:rsidR="00C65FF8">
        <w:rPr>
          <w:b/>
          <w:bCs/>
        </w:rPr>
        <w:t xml:space="preserve"> A-N-D list review</w:t>
      </w:r>
      <w:r w:rsidR="007F44FE">
        <w:rPr>
          <w:b/>
          <w:bCs/>
        </w:rPr>
        <w:t xml:space="preserve"> </w:t>
      </w:r>
      <w:r w:rsidR="007F44FE" w:rsidRPr="00455BB9">
        <w:rPr>
          <w:b/>
          <w:bCs/>
          <w:highlight w:val="yellow"/>
        </w:rPr>
        <w:t>(new!)</w:t>
      </w:r>
    </w:p>
    <w:p w14:paraId="73C8792C" w14:textId="692B20E3" w:rsidR="007911AF" w:rsidRDefault="007911AF" w:rsidP="001A4110">
      <w:pPr>
        <w:spacing w:after="0"/>
        <w:rPr>
          <w:b/>
          <w:bCs/>
        </w:rPr>
      </w:pPr>
      <w:r>
        <w:rPr>
          <w:b/>
          <w:bCs/>
        </w:rPr>
        <w:t xml:space="preserve">Meeting Owner: </w:t>
      </w:r>
      <w:r w:rsidR="00C65FF8">
        <w:rPr>
          <w:b/>
          <w:bCs/>
        </w:rPr>
        <w:t>Kevin</w:t>
      </w:r>
    </w:p>
    <w:p w14:paraId="0745ED26" w14:textId="7C940DA7" w:rsidR="00C74E42" w:rsidRPr="00F95386" w:rsidRDefault="00C74E42" w:rsidP="00C74E42">
      <w:r w:rsidRPr="00F95386">
        <w:rPr>
          <w:b/>
          <w:bCs/>
        </w:rPr>
        <w:t>Attendees:</w:t>
      </w:r>
      <w:r w:rsidRPr="00F95386">
        <w:t xml:space="preserve"> Alex, Rob, Adin, Glenn, Alvaro, Kevin (Secretary)</w:t>
      </w:r>
      <w:r w:rsidRPr="00F95386">
        <w:br/>
      </w:r>
      <w:r w:rsidRPr="00F95386">
        <w:rPr>
          <w:b/>
          <w:bCs/>
        </w:rPr>
        <w:t>Duration:</w:t>
      </w:r>
      <w:r w:rsidRPr="00F95386">
        <w:t xml:space="preserve"> </w:t>
      </w:r>
      <w:r w:rsidR="00C65FF8">
        <w:t>90 minutes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</w:t>
      </w:r>
      <w:r w:rsidR="00FA6CCF">
        <w:t>R</w:t>
      </w:r>
      <w:r w:rsidR="00FA6CCF" w:rsidRPr="00FA6CCF">
        <w:t xml:space="preserve">eview any geopolitical, macroeconomic, or internal changes that would alter where we will always, never, or conditionally do business. </w:t>
      </w:r>
      <w:r w:rsidR="0058411F">
        <w:t>Conduct in</w:t>
      </w:r>
      <w:r w:rsidR="009B1F11">
        <w:t xml:space="preserve"> </w:t>
      </w:r>
      <w:r w:rsidR="005D17C5">
        <w:t>Q2 before the enterprise planning process and in Q4 prior to budget finalization.</w:t>
      </w:r>
    </w:p>
    <w:p w14:paraId="552E5B9F" w14:textId="77777777" w:rsidR="00C74E42" w:rsidRPr="00F95386" w:rsidRDefault="00823C47" w:rsidP="00C74E42">
      <w:r>
        <w:pict w14:anchorId="20A781E1">
          <v:rect id="_x0000_i1040" style="width:0;height:1.5pt" o:hralign="center" o:hrstd="t" o:hr="t" fillcolor="#a0a0a0" stroked="f"/>
        </w:pict>
      </w:r>
    </w:p>
    <w:p w14:paraId="6E7DB628" w14:textId="65955F76" w:rsidR="00C74E42" w:rsidRPr="00F95386" w:rsidRDefault="00CE681E" w:rsidP="00C74E42">
      <w:pPr>
        <w:rPr>
          <w:b/>
          <w:bCs/>
        </w:rPr>
      </w:pPr>
      <w:r>
        <w:rPr>
          <w:b/>
          <w:bCs/>
        </w:rPr>
        <w:t>Semi-Annual CAPEX and Spend Review</w:t>
      </w:r>
      <w:r w:rsidR="007F44FE">
        <w:rPr>
          <w:b/>
          <w:bCs/>
        </w:rPr>
        <w:t xml:space="preserve"> </w:t>
      </w:r>
      <w:r w:rsidR="007F44FE" w:rsidRPr="00455BB9">
        <w:rPr>
          <w:b/>
          <w:bCs/>
          <w:highlight w:val="yellow"/>
        </w:rPr>
        <w:t>(new!)</w:t>
      </w:r>
    </w:p>
    <w:p w14:paraId="2E8C1E1D" w14:textId="39704B8E" w:rsidR="00CE681E" w:rsidRDefault="00CE681E" w:rsidP="00CE681E">
      <w:pPr>
        <w:spacing w:after="0"/>
        <w:rPr>
          <w:b/>
          <w:bCs/>
        </w:rPr>
      </w:pPr>
      <w:r>
        <w:rPr>
          <w:b/>
          <w:bCs/>
        </w:rPr>
        <w:t>Meeting Owner: Rob</w:t>
      </w:r>
    </w:p>
    <w:p w14:paraId="67C1FCBD" w14:textId="78840A26" w:rsidR="00C74E42" w:rsidRPr="00F95386" w:rsidRDefault="00C74E42" w:rsidP="00C74E42">
      <w:r w:rsidRPr="00F95386">
        <w:rPr>
          <w:b/>
          <w:bCs/>
        </w:rPr>
        <w:t>Attendees:</w:t>
      </w:r>
      <w:r w:rsidRPr="00F95386">
        <w:t xml:space="preserve"> </w:t>
      </w:r>
      <w:r w:rsidR="00CE681E">
        <w:t>Alex, Rob, Alvaro</w:t>
      </w:r>
      <w:r w:rsidRPr="00F95386">
        <w:br/>
      </w:r>
      <w:r w:rsidRPr="00F95386">
        <w:rPr>
          <w:b/>
          <w:bCs/>
        </w:rPr>
        <w:t>Duration:</w:t>
      </w:r>
      <w:r w:rsidRPr="00F95386">
        <w:t xml:space="preserve"> </w:t>
      </w:r>
      <w:r w:rsidR="006579D2">
        <w:t>90</w:t>
      </w:r>
      <w:r w:rsidR="00910CD2">
        <w:t xml:space="preserve"> minutes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</w:t>
      </w:r>
      <w:r w:rsidR="003D7756" w:rsidRPr="003D7756">
        <w:t xml:space="preserve">review our cost structure and planned capital outlays and encourage deliberate decision making around our spending. </w:t>
      </w:r>
      <w:r w:rsidR="0058411F">
        <w:t>Conduct</w:t>
      </w:r>
      <w:r w:rsidR="003D7756" w:rsidRPr="003D7756">
        <w:t xml:space="preserve"> in late Q2 and as we finalize budget in Q4</w:t>
      </w:r>
    </w:p>
    <w:p w14:paraId="4945492B" w14:textId="77777777" w:rsidR="00C74E42" w:rsidRPr="00F95386" w:rsidRDefault="00823C47" w:rsidP="00C74E42">
      <w:r>
        <w:pict w14:anchorId="1809C132">
          <v:rect id="_x0000_i1041" style="width:0;height:1.5pt" o:hralign="center" o:hrstd="t" o:hr="t" fillcolor="#a0a0a0" stroked="f"/>
        </w:pict>
      </w:r>
    </w:p>
    <w:p w14:paraId="0F38DFF8" w14:textId="02FA247D" w:rsidR="00E31F01" w:rsidRPr="00F95386" w:rsidRDefault="00E31F01" w:rsidP="00E31F01">
      <w:pPr>
        <w:rPr>
          <w:b/>
          <w:bCs/>
        </w:rPr>
      </w:pPr>
      <w:r>
        <w:rPr>
          <w:b/>
          <w:bCs/>
        </w:rPr>
        <w:lastRenderedPageBreak/>
        <w:t>Annual Enterprise Planning Activities</w:t>
      </w:r>
      <w:r w:rsidR="00964B7A">
        <w:rPr>
          <w:b/>
          <w:bCs/>
        </w:rPr>
        <w:t xml:space="preserve"> (Q2 and Q3)</w:t>
      </w:r>
    </w:p>
    <w:p w14:paraId="13F4E8BD" w14:textId="51B20512" w:rsidR="00E31F01" w:rsidRDefault="00E31F01" w:rsidP="00E31F01">
      <w:pPr>
        <w:spacing w:after="0"/>
        <w:rPr>
          <w:b/>
          <w:bCs/>
        </w:rPr>
      </w:pPr>
      <w:r>
        <w:rPr>
          <w:b/>
          <w:bCs/>
        </w:rPr>
        <w:t>Owner: Rob</w:t>
      </w:r>
    </w:p>
    <w:p w14:paraId="3591649E" w14:textId="11BBF547" w:rsidR="00E31F01" w:rsidRDefault="00E31F01" w:rsidP="00626554">
      <w:pPr>
        <w:spacing w:after="0"/>
      </w:pPr>
      <w:r w:rsidRPr="00F95386">
        <w:rPr>
          <w:b/>
          <w:bCs/>
        </w:rPr>
        <w:t>Attendees:</w:t>
      </w:r>
      <w:r w:rsidRPr="00F95386">
        <w:t xml:space="preserve"> </w:t>
      </w:r>
      <w:r>
        <w:t>Various</w:t>
      </w:r>
      <w:r w:rsidRPr="00F95386">
        <w:br/>
      </w:r>
      <w:r w:rsidRPr="00F95386">
        <w:rPr>
          <w:b/>
          <w:bCs/>
        </w:rPr>
        <w:t>Duration:</w:t>
      </w:r>
      <w:r w:rsidRPr="00F95386">
        <w:t xml:space="preserve"> </w:t>
      </w:r>
      <w:r>
        <w:t>Various</w:t>
      </w:r>
      <w:r w:rsidR="00DE1920">
        <w:t xml:space="preserve"> throughout Q2 and Q3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</w:t>
      </w:r>
      <w:r w:rsidR="00964B7A">
        <w:t xml:space="preserve">Activities </w:t>
      </w:r>
      <w:r w:rsidR="00207913">
        <w:t xml:space="preserve">designed to evaluate and develop long range enterprise strategy and financial planning. </w:t>
      </w:r>
    </w:p>
    <w:p w14:paraId="6270E117" w14:textId="6D67D034" w:rsidR="003F5E55" w:rsidRPr="00626554" w:rsidRDefault="003F5E55" w:rsidP="00626554">
      <w:pPr>
        <w:spacing w:after="0"/>
        <w:rPr>
          <w:b/>
          <w:bCs/>
        </w:rPr>
      </w:pPr>
      <w:commentRangeStart w:id="0"/>
      <w:r w:rsidRPr="00626554">
        <w:rPr>
          <w:b/>
          <w:bCs/>
        </w:rPr>
        <w:t>Agenda</w:t>
      </w:r>
      <w:commentRangeEnd w:id="0"/>
      <w:r w:rsidR="00626554" w:rsidRPr="00626554">
        <w:rPr>
          <w:rStyle w:val="CommentReference"/>
          <w:b/>
          <w:bCs/>
          <w:sz w:val="24"/>
          <w:szCs w:val="24"/>
        </w:rPr>
        <w:commentReference w:id="0"/>
      </w:r>
    </w:p>
    <w:p w14:paraId="41A4A71F" w14:textId="7C866531" w:rsidR="003F5E55" w:rsidRDefault="003F5E55" w:rsidP="003F5E55">
      <w:pPr>
        <w:pStyle w:val="ListParagraph"/>
        <w:numPr>
          <w:ilvl w:val="0"/>
          <w:numId w:val="7"/>
        </w:numPr>
      </w:pPr>
      <w:r>
        <w:t>Where to Play, How to Win (Travis</w:t>
      </w:r>
      <w:r w:rsidR="00CE7637">
        <w:t>)</w:t>
      </w:r>
    </w:p>
    <w:p w14:paraId="4D415802" w14:textId="00BBDC87" w:rsidR="00CE7637" w:rsidRDefault="00BA0A4D" w:rsidP="003F5E55">
      <w:pPr>
        <w:pStyle w:val="ListParagraph"/>
        <w:numPr>
          <w:ilvl w:val="0"/>
          <w:numId w:val="7"/>
        </w:numPr>
      </w:pPr>
      <w:r>
        <w:t>Product and Technology Strategy (Alex)</w:t>
      </w:r>
    </w:p>
    <w:p w14:paraId="41629CFB" w14:textId="54D9DE8F" w:rsidR="00BA0A4D" w:rsidRDefault="00BA0A4D" w:rsidP="003F5E55">
      <w:pPr>
        <w:pStyle w:val="ListParagraph"/>
        <w:numPr>
          <w:ilvl w:val="0"/>
          <w:numId w:val="7"/>
        </w:numPr>
      </w:pPr>
      <w:r>
        <w:t>LRP Development (Rob)</w:t>
      </w:r>
    </w:p>
    <w:p w14:paraId="2612DC15" w14:textId="37EB6AEC" w:rsidR="00BA0A4D" w:rsidRDefault="00BA0A4D" w:rsidP="003F5E55">
      <w:pPr>
        <w:pStyle w:val="ListParagraph"/>
        <w:numPr>
          <w:ilvl w:val="0"/>
          <w:numId w:val="7"/>
        </w:numPr>
      </w:pPr>
      <w:r>
        <w:t>CAPEX Planning</w:t>
      </w:r>
      <w:r w:rsidR="00626554">
        <w:t xml:space="preserve"> (Alvaro)</w:t>
      </w:r>
    </w:p>
    <w:p w14:paraId="1EE37723" w14:textId="55E3C7BF" w:rsidR="00BA0A4D" w:rsidRDefault="00BA0A4D" w:rsidP="003F5E55">
      <w:pPr>
        <w:pStyle w:val="ListParagraph"/>
        <w:numPr>
          <w:ilvl w:val="0"/>
          <w:numId w:val="7"/>
        </w:numPr>
      </w:pPr>
      <w:r>
        <w:t>Organizational development and planning (Kevin)</w:t>
      </w:r>
    </w:p>
    <w:p w14:paraId="22C95F9F" w14:textId="40969A5C" w:rsidR="00EF77DC" w:rsidRPr="00F95386" w:rsidRDefault="00EF77DC" w:rsidP="003F5E55">
      <w:pPr>
        <w:pStyle w:val="ListParagraph"/>
        <w:numPr>
          <w:ilvl w:val="0"/>
          <w:numId w:val="7"/>
        </w:numPr>
      </w:pPr>
      <w:r>
        <w:t xml:space="preserve">Revenue </w:t>
      </w:r>
      <w:r w:rsidR="00626554">
        <w:t>and account planning (Glenn, Adin)</w:t>
      </w:r>
    </w:p>
    <w:p w14:paraId="25CDBF97" w14:textId="77777777" w:rsidR="00E31F01" w:rsidRPr="00F95386" w:rsidRDefault="00823C47" w:rsidP="00E31F01">
      <w:r>
        <w:pict w14:anchorId="5F31A94D">
          <v:rect id="_x0000_i1042" style="width:0;height:1.5pt" o:hralign="center" o:hrstd="t" o:hr="t" fillcolor="#a0a0a0" stroked="f"/>
        </w:pict>
      </w:r>
    </w:p>
    <w:p w14:paraId="0214E4B2" w14:textId="77777777" w:rsidR="00C74E42" w:rsidRPr="00F95386" w:rsidRDefault="00C74E42" w:rsidP="00C74E42">
      <w:pPr>
        <w:rPr>
          <w:b/>
          <w:bCs/>
        </w:rPr>
      </w:pPr>
      <w:r w:rsidRPr="00F95386">
        <w:rPr>
          <w:b/>
          <w:bCs/>
        </w:rPr>
        <w:t>Quarterly Board Meetings</w:t>
      </w:r>
    </w:p>
    <w:p w14:paraId="76962D9E" w14:textId="77777777" w:rsidR="00C74E42" w:rsidRPr="00F95386" w:rsidRDefault="00C74E42" w:rsidP="00C74E42">
      <w:r w:rsidRPr="00F95386">
        <w:rPr>
          <w:b/>
          <w:bCs/>
        </w:rPr>
        <w:t>Attendees:</w:t>
      </w:r>
      <w:r w:rsidRPr="00F95386">
        <w:t xml:space="preserve"> Alex, Rob, Adin, Glenn, Alvaro, Kevin (Secretary)</w:t>
      </w:r>
      <w:r w:rsidRPr="00F95386">
        <w:br/>
      </w:r>
      <w:r w:rsidRPr="00F95386">
        <w:rPr>
          <w:b/>
          <w:bCs/>
        </w:rPr>
        <w:t>Duration:</w:t>
      </w:r>
      <w:r w:rsidRPr="00F95386">
        <w:t xml:space="preserve"> 3–4 hours</w:t>
      </w:r>
      <w:r w:rsidRPr="00F95386">
        <w:br/>
      </w:r>
      <w:r w:rsidRPr="00F95386">
        <w:rPr>
          <w:b/>
          <w:bCs/>
        </w:rPr>
        <w:t>Purpose:</w:t>
      </w:r>
      <w:r w:rsidRPr="00F95386">
        <w:t xml:space="preserve"> Governance, budget, strategic direction, and performance oversight.</w:t>
      </w:r>
    </w:p>
    <w:p w14:paraId="5BD3694E" w14:textId="77777777" w:rsidR="001B71F2" w:rsidRDefault="001B71F2"/>
    <w:p w14:paraId="73F54AEC" w14:textId="77777777" w:rsidR="00626554" w:rsidRDefault="00626554">
      <w:pPr>
        <w:rPr>
          <w:b/>
          <w:bCs/>
        </w:rPr>
      </w:pPr>
      <w:r>
        <w:rPr>
          <w:b/>
          <w:bCs/>
        </w:rPr>
        <w:br w:type="page"/>
      </w:r>
    </w:p>
    <w:p w14:paraId="1BBFC5BD" w14:textId="40CF8385" w:rsidR="001B71F2" w:rsidRPr="001B71F2" w:rsidRDefault="001B71F2">
      <w:pPr>
        <w:rPr>
          <w:b/>
          <w:bCs/>
        </w:rPr>
      </w:pPr>
      <w:r w:rsidRPr="001B71F2">
        <w:rPr>
          <w:b/>
          <w:bCs/>
        </w:rPr>
        <w:lastRenderedPageBreak/>
        <w:t>Appendix: Culture Survey Questions</w:t>
      </w:r>
    </w:p>
    <w:p w14:paraId="2FED3CD6" w14:textId="4E1E46A2" w:rsidR="001B71F2" w:rsidRPr="001B71F2" w:rsidRDefault="002C483E" w:rsidP="001B71F2">
      <w:pPr>
        <w:rPr>
          <w:i/>
          <w:iCs/>
        </w:rPr>
      </w:pPr>
      <w:r w:rsidRPr="002C483E">
        <w:rPr>
          <w:i/>
          <w:iCs/>
        </w:rPr>
        <w:t>Survey should be limited to a handful of questions. Examples may include:</w:t>
      </w:r>
    </w:p>
    <w:p w14:paraId="3B43B02A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Are you clear on company objectives and how we are measuring success?</w:t>
      </w:r>
    </w:p>
    <w:p w14:paraId="2ECA0D9B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Are you clear on your objectives and how you are being measured?</w:t>
      </w:r>
    </w:p>
    <w:p w14:paraId="1878BEB0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Do you understand how what you’re working on connects to company objectives?</w:t>
      </w:r>
    </w:p>
    <w:p w14:paraId="6B38356F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Do you understand how what you are working on connects to advancing cases faster?</w:t>
      </w:r>
    </w:p>
    <w:p w14:paraId="6666D8CF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Have you heard a success story this month?</w:t>
      </w:r>
    </w:p>
    <w:p w14:paraId="12987636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How would you say you have performed this month?</w:t>
      </w:r>
    </w:p>
    <w:p w14:paraId="7DFBB680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How is your team doing working together?</w:t>
      </w:r>
    </w:p>
    <w:p w14:paraId="3C95583E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How is your cross functional execution going?</w:t>
      </w:r>
    </w:p>
    <w:p w14:paraId="48671339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How is your leader doing to drive you and your team to succeed?</w:t>
      </w:r>
    </w:p>
    <w:p w14:paraId="35593D3C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Are you having fun?</w:t>
      </w:r>
    </w:p>
    <w:p w14:paraId="3B8F043C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Are you learning?</w:t>
      </w:r>
    </w:p>
    <w:p w14:paraId="78A238AD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Are you growing?</w:t>
      </w:r>
    </w:p>
    <w:p w14:paraId="02653E9C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Is LeadsOnline a better place to work than it was this time last year?</w:t>
      </w:r>
    </w:p>
    <w:p w14:paraId="011FA098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Would you refer your most talented friend to work here if there if there were an opening?</w:t>
      </w:r>
    </w:p>
    <w:p w14:paraId="3560AA5C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Have you had a 1:1 with your manager in the past month?</w:t>
      </w:r>
    </w:p>
    <w:p w14:paraId="58744C4E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 xml:space="preserve">Have you </w:t>
      </w:r>
      <w:proofErr w:type="gramStart"/>
      <w:r w:rsidRPr="001B71F2">
        <w:t>had a discussion about</w:t>
      </w:r>
      <w:proofErr w:type="gramEnd"/>
      <w:r w:rsidRPr="001B71F2">
        <w:t xml:space="preserve"> your performance or career with your manager in the past month?</w:t>
      </w:r>
    </w:p>
    <w:p w14:paraId="00A01E93" w14:textId="77777777" w:rsidR="001B71F2" w:rsidRPr="001B71F2" w:rsidRDefault="001B71F2" w:rsidP="00C74E42">
      <w:pPr>
        <w:numPr>
          <w:ilvl w:val="0"/>
          <w:numId w:val="5"/>
        </w:numPr>
        <w:tabs>
          <w:tab w:val="clear" w:pos="9360"/>
        </w:tabs>
        <w:ind w:left="720"/>
      </w:pPr>
      <w:r w:rsidRPr="001B71F2">
        <w:t>Care to expound on any of the above?</w:t>
      </w:r>
    </w:p>
    <w:p w14:paraId="3651A670" w14:textId="77777777" w:rsidR="001B71F2" w:rsidRDefault="001B71F2" w:rsidP="00C74E42">
      <w:pPr>
        <w:ind w:left="720"/>
      </w:pPr>
    </w:p>
    <w:sectPr w:rsidR="001B71F2" w:rsidSect="00C74E42">
      <w:pgSz w:w="12240" w:h="15840"/>
      <w:pgMar w:top="1440" w:right="62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ex Finley" w:date="2026-02-03T11:32:00Z" w:initials="AF">
    <w:p w14:paraId="5D71A724" w14:textId="1667977F" w:rsidR="00626554" w:rsidRDefault="00626554" w:rsidP="00626554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"mailto:Rob.Anderson@leadsonline.com"</w:instrText>
      </w:r>
      <w:bookmarkStart w:id="1" w:name="_@_CECEEB48D25C4F36B2A767DEBC58F58EZ"/>
      <w:r>
        <w:fldChar w:fldCharType="separate"/>
      </w:r>
      <w:bookmarkEnd w:id="1"/>
      <w:r w:rsidRPr="00626554">
        <w:rPr>
          <w:rStyle w:val="Mention"/>
          <w:noProof/>
        </w:rPr>
        <w:t>@Rob Anderson</w:t>
      </w:r>
      <w:r>
        <w:fldChar w:fldCharType="end"/>
      </w:r>
      <w:r>
        <w:t xml:space="preserve"> Rob to flesh out the activities and coordinate the planning process.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71A7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D57770" w16cex:dateUtc="2026-02-03T1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71A724" w16cid:durableId="1FD577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BAB"/>
    <w:multiLevelType w:val="multilevel"/>
    <w:tmpl w:val="2BC6956C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116BB"/>
    <w:multiLevelType w:val="hybridMultilevel"/>
    <w:tmpl w:val="5E28A3E8"/>
    <w:lvl w:ilvl="0" w:tplc="86D2CC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E0A0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D80D5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BAE2F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02C42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1003F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422CA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AAAD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2E42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7EC38DE"/>
    <w:multiLevelType w:val="hybridMultilevel"/>
    <w:tmpl w:val="96C0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E650F"/>
    <w:multiLevelType w:val="multilevel"/>
    <w:tmpl w:val="5BD6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14318"/>
    <w:multiLevelType w:val="hybridMultilevel"/>
    <w:tmpl w:val="6A06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32A71"/>
    <w:multiLevelType w:val="multilevel"/>
    <w:tmpl w:val="D654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EB4597"/>
    <w:multiLevelType w:val="multilevel"/>
    <w:tmpl w:val="0E50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4706881">
    <w:abstractNumId w:val="6"/>
  </w:num>
  <w:num w:numId="2" w16cid:durableId="348680567">
    <w:abstractNumId w:val="5"/>
  </w:num>
  <w:num w:numId="3" w16cid:durableId="1855462369">
    <w:abstractNumId w:val="3"/>
  </w:num>
  <w:num w:numId="4" w16cid:durableId="197548342">
    <w:abstractNumId w:val="1"/>
  </w:num>
  <w:num w:numId="5" w16cid:durableId="1508058160">
    <w:abstractNumId w:val="0"/>
  </w:num>
  <w:num w:numId="6" w16cid:durableId="622544277">
    <w:abstractNumId w:val="2"/>
  </w:num>
  <w:num w:numId="7" w16cid:durableId="1607992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 Finley">
    <w15:presenceInfo w15:providerId="AD" w15:userId="S::afinley@leadsonline.com::cd6192f5-38f0-4c9e-b9bf-1c80203c3f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86"/>
    <w:rsid w:val="00001CF6"/>
    <w:rsid w:val="00006FF2"/>
    <w:rsid w:val="00087513"/>
    <w:rsid w:val="000D0172"/>
    <w:rsid w:val="000D0C36"/>
    <w:rsid w:val="000F72EB"/>
    <w:rsid w:val="00106640"/>
    <w:rsid w:val="00110DD5"/>
    <w:rsid w:val="00111109"/>
    <w:rsid w:val="001120FC"/>
    <w:rsid w:val="00121E32"/>
    <w:rsid w:val="0016742C"/>
    <w:rsid w:val="0019082D"/>
    <w:rsid w:val="001A0D7C"/>
    <w:rsid w:val="001A26C8"/>
    <w:rsid w:val="001A4110"/>
    <w:rsid w:val="001A5BC0"/>
    <w:rsid w:val="001B71F2"/>
    <w:rsid w:val="001C2BA3"/>
    <w:rsid w:val="001C30D3"/>
    <w:rsid w:val="00200071"/>
    <w:rsid w:val="00203BCA"/>
    <w:rsid w:val="00205C1F"/>
    <w:rsid w:val="00207913"/>
    <w:rsid w:val="002315D3"/>
    <w:rsid w:val="00253F87"/>
    <w:rsid w:val="002678CF"/>
    <w:rsid w:val="002745A8"/>
    <w:rsid w:val="00280D04"/>
    <w:rsid w:val="00297BFF"/>
    <w:rsid w:val="002A3FA9"/>
    <w:rsid w:val="002C3337"/>
    <w:rsid w:val="002C483E"/>
    <w:rsid w:val="002F6ECB"/>
    <w:rsid w:val="00310EA0"/>
    <w:rsid w:val="003172EB"/>
    <w:rsid w:val="003211A3"/>
    <w:rsid w:val="003279C9"/>
    <w:rsid w:val="003545D1"/>
    <w:rsid w:val="003615FA"/>
    <w:rsid w:val="00361F1C"/>
    <w:rsid w:val="00365EF0"/>
    <w:rsid w:val="00367360"/>
    <w:rsid w:val="00376555"/>
    <w:rsid w:val="003A0DC1"/>
    <w:rsid w:val="003A22FE"/>
    <w:rsid w:val="003A54D8"/>
    <w:rsid w:val="003B352A"/>
    <w:rsid w:val="003B56B9"/>
    <w:rsid w:val="003C2BA1"/>
    <w:rsid w:val="003D7756"/>
    <w:rsid w:val="003F5E55"/>
    <w:rsid w:val="003F6AAB"/>
    <w:rsid w:val="00406A12"/>
    <w:rsid w:val="004238DE"/>
    <w:rsid w:val="00455BB9"/>
    <w:rsid w:val="00457BE6"/>
    <w:rsid w:val="00474E4A"/>
    <w:rsid w:val="00476031"/>
    <w:rsid w:val="00476088"/>
    <w:rsid w:val="00476EA7"/>
    <w:rsid w:val="00481EE8"/>
    <w:rsid w:val="00493645"/>
    <w:rsid w:val="004B3285"/>
    <w:rsid w:val="004D0F2D"/>
    <w:rsid w:val="004D6351"/>
    <w:rsid w:val="004D6627"/>
    <w:rsid w:val="004E4C3B"/>
    <w:rsid w:val="004F319D"/>
    <w:rsid w:val="0051094C"/>
    <w:rsid w:val="0053167E"/>
    <w:rsid w:val="00572262"/>
    <w:rsid w:val="0058411F"/>
    <w:rsid w:val="0059264A"/>
    <w:rsid w:val="0059778F"/>
    <w:rsid w:val="005B130B"/>
    <w:rsid w:val="005C3380"/>
    <w:rsid w:val="005D17C5"/>
    <w:rsid w:val="005D3610"/>
    <w:rsid w:val="005D6A9C"/>
    <w:rsid w:val="005E00D9"/>
    <w:rsid w:val="005E2F15"/>
    <w:rsid w:val="005F5E3E"/>
    <w:rsid w:val="00601A0C"/>
    <w:rsid w:val="00626554"/>
    <w:rsid w:val="006579D2"/>
    <w:rsid w:val="00661800"/>
    <w:rsid w:val="006C2981"/>
    <w:rsid w:val="006C6447"/>
    <w:rsid w:val="006D0257"/>
    <w:rsid w:val="006D059A"/>
    <w:rsid w:val="00712A02"/>
    <w:rsid w:val="007149CB"/>
    <w:rsid w:val="007177B0"/>
    <w:rsid w:val="007274A4"/>
    <w:rsid w:val="007329F8"/>
    <w:rsid w:val="007911AF"/>
    <w:rsid w:val="007B5A56"/>
    <w:rsid w:val="007C7F0C"/>
    <w:rsid w:val="007D4B96"/>
    <w:rsid w:val="007F44FE"/>
    <w:rsid w:val="00823C47"/>
    <w:rsid w:val="0083052C"/>
    <w:rsid w:val="00840ECA"/>
    <w:rsid w:val="00862947"/>
    <w:rsid w:val="008645FC"/>
    <w:rsid w:val="008C3E47"/>
    <w:rsid w:val="008D25EF"/>
    <w:rsid w:val="0090358A"/>
    <w:rsid w:val="00910CD2"/>
    <w:rsid w:val="00936A58"/>
    <w:rsid w:val="00964B7A"/>
    <w:rsid w:val="00986031"/>
    <w:rsid w:val="00993E97"/>
    <w:rsid w:val="009A0D64"/>
    <w:rsid w:val="009A48D8"/>
    <w:rsid w:val="009B1F11"/>
    <w:rsid w:val="009C3724"/>
    <w:rsid w:val="009C4C98"/>
    <w:rsid w:val="009E3DF2"/>
    <w:rsid w:val="00A22BB4"/>
    <w:rsid w:val="00A33CAB"/>
    <w:rsid w:val="00A37875"/>
    <w:rsid w:val="00A61089"/>
    <w:rsid w:val="00A631AF"/>
    <w:rsid w:val="00A7489D"/>
    <w:rsid w:val="00A90EE1"/>
    <w:rsid w:val="00A915A6"/>
    <w:rsid w:val="00A9372F"/>
    <w:rsid w:val="00AB484D"/>
    <w:rsid w:val="00AE1051"/>
    <w:rsid w:val="00B00B9C"/>
    <w:rsid w:val="00B02476"/>
    <w:rsid w:val="00B0601F"/>
    <w:rsid w:val="00B10D54"/>
    <w:rsid w:val="00B1114D"/>
    <w:rsid w:val="00B41608"/>
    <w:rsid w:val="00B462B1"/>
    <w:rsid w:val="00B652E0"/>
    <w:rsid w:val="00B66D81"/>
    <w:rsid w:val="00B67CC4"/>
    <w:rsid w:val="00B9216D"/>
    <w:rsid w:val="00B92DBD"/>
    <w:rsid w:val="00BA0A4D"/>
    <w:rsid w:val="00BB4817"/>
    <w:rsid w:val="00BC3980"/>
    <w:rsid w:val="00BD2F74"/>
    <w:rsid w:val="00BD446C"/>
    <w:rsid w:val="00BE6293"/>
    <w:rsid w:val="00BE6835"/>
    <w:rsid w:val="00C04ECB"/>
    <w:rsid w:val="00C1444C"/>
    <w:rsid w:val="00C325D2"/>
    <w:rsid w:val="00C54575"/>
    <w:rsid w:val="00C65FF8"/>
    <w:rsid w:val="00C74E42"/>
    <w:rsid w:val="00C93CE7"/>
    <w:rsid w:val="00C96FBB"/>
    <w:rsid w:val="00CB3950"/>
    <w:rsid w:val="00CB62B2"/>
    <w:rsid w:val="00CC2003"/>
    <w:rsid w:val="00CE2278"/>
    <w:rsid w:val="00CE681E"/>
    <w:rsid w:val="00CE6A2E"/>
    <w:rsid w:val="00CE7637"/>
    <w:rsid w:val="00D00261"/>
    <w:rsid w:val="00D01E53"/>
    <w:rsid w:val="00D3197B"/>
    <w:rsid w:val="00D36EC1"/>
    <w:rsid w:val="00D56E10"/>
    <w:rsid w:val="00D91674"/>
    <w:rsid w:val="00DA229B"/>
    <w:rsid w:val="00DA2FDC"/>
    <w:rsid w:val="00DB6AD6"/>
    <w:rsid w:val="00DD2F2E"/>
    <w:rsid w:val="00DE0855"/>
    <w:rsid w:val="00DE1920"/>
    <w:rsid w:val="00DE26BA"/>
    <w:rsid w:val="00DE6F76"/>
    <w:rsid w:val="00E00CE5"/>
    <w:rsid w:val="00E15342"/>
    <w:rsid w:val="00E21478"/>
    <w:rsid w:val="00E31F01"/>
    <w:rsid w:val="00E95641"/>
    <w:rsid w:val="00EB1938"/>
    <w:rsid w:val="00EC3670"/>
    <w:rsid w:val="00ED7761"/>
    <w:rsid w:val="00EE0895"/>
    <w:rsid w:val="00EF77DC"/>
    <w:rsid w:val="00F001FC"/>
    <w:rsid w:val="00F00418"/>
    <w:rsid w:val="00F016BB"/>
    <w:rsid w:val="00F125F2"/>
    <w:rsid w:val="00F41D1E"/>
    <w:rsid w:val="00F70BCF"/>
    <w:rsid w:val="00F87FA3"/>
    <w:rsid w:val="00F91F16"/>
    <w:rsid w:val="00F95386"/>
    <w:rsid w:val="00FA6CCF"/>
    <w:rsid w:val="00FA78E8"/>
    <w:rsid w:val="00FC4077"/>
    <w:rsid w:val="00FD4D01"/>
    <w:rsid w:val="00FE7467"/>
    <w:rsid w:val="0E6F6804"/>
    <w:rsid w:val="7D8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6C513B39"/>
  <w15:chartTrackingRefBased/>
  <w15:docId w15:val="{B6F7B3AA-2850-45B4-9670-494EEAE7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38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95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3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3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38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937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1542</Words>
  <Characters>8914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Finley</dc:creator>
  <cp:keywords/>
  <dc:description/>
  <cp:lastModifiedBy>Will Nelson</cp:lastModifiedBy>
  <cp:revision>2</cp:revision>
  <dcterms:created xsi:type="dcterms:W3CDTF">2026-03-04T18:22:00Z</dcterms:created>
  <dcterms:modified xsi:type="dcterms:W3CDTF">2026-03-04T18:22:00Z</dcterms:modified>
</cp:coreProperties>
</file>